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9CB" w:rsidRPr="009539CB" w:rsidRDefault="009539CB" w:rsidP="009539CB">
      <w:pPr>
        <w:spacing w:after="0"/>
        <w:jc w:val="center"/>
        <w:rPr>
          <w:rFonts w:cstheme="minorHAnsi"/>
          <w:b/>
          <w:sz w:val="32"/>
          <w:szCs w:val="32"/>
        </w:rPr>
      </w:pPr>
      <w:r w:rsidRPr="009539CB">
        <w:rPr>
          <w:rFonts w:cstheme="minorHAnsi"/>
          <w:b/>
          <w:sz w:val="32"/>
          <w:szCs w:val="32"/>
        </w:rPr>
        <w:t>Turčianske kultúrne stredisko v Martine</w:t>
      </w:r>
    </w:p>
    <w:p w:rsidR="009539CB" w:rsidRPr="007C7681" w:rsidRDefault="009539CB" w:rsidP="009539CB">
      <w:pPr>
        <w:spacing w:after="0"/>
        <w:rPr>
          <w:rFonts w:cstheme="minorHAnsi"/>
          <w:b/>
        </w:rPr>
      </w:pPr>
    </w:p>
    <w:p w:rsidR="009539CB" w:rsidRPr="009539CB" w:rsidRDefault="009539CB" w:rsidP="009539CB">
      <w:pPr>
        <w:spacing w:after="0"/>
        <w:jc w:val="center"/>
        <w:rPr>
          <w:rFonts w:cstheme="minorHAnsi"/>
          <w:b/>
          <w:sz w:val="24"/>
          <w:szCs w:val="24"/>
        </w:rPr>
      </w:pPr>
      <w:r w:rsidRPr="009539CB">
        <w:rPr>
          <w:rFonts w:cstheme="minorHAnsi"/>
          <w:b/>
          <w:sz w:val="24"/>
          <w:szCs w:val="24"/>
        </w:rPr>
        <w:t>obsadzuje</w:t>
      </w:r>
    </w:p>
    <w:p w:rsidR="009539CB" w:rsidRPr="007C7681" w:rsidRDefault="009539CB" w:rsidP="009539CB">
      <w:pPr>
        <w:spacing w:after="0"/>
        <w:rPr>
          <w:rFonts w:cstheme="minorHAnsi"/>
          <w:b/>
        </w:rPr>
      </w:pPr>
    </w:p>
    <w:p w:rsidR="001F7A09" w:rsidRPr="001F7A09" w:rsidRDefault="001F7A09" w:rsidP="001F7A09">
      <w:pPr>
        <w:jc w:val="both"/>
        <w:rPr>
          <w:rFonts w:ascii="Calibri" w:hAnsi="Calibri" w:cs="Calibri"/>
          <w:b/>
          <w:color w:val="C45911" w:themeColor="accent2" w:themeShade="BF"/>
          <w:sz w:val="24"/>
          <w:szCs w:val="24"/>
        </w:rPr>
      </w:pPr>
      <w:r>
        <w:rPr>
          <w:rFonts w:cstheme="minorHAnsi"/>
          <w:b/>
          <w:sz w:val="24"/>
          <w:szCs w:val="24"/>
        </w:rPr>
        <w:t>voľné pracovné miesto:</w:t>
      </w:r>
      <w:r>
        <w:rPr>
          <w:rFonts w:cstheme="minorHAnsi"/>
          <w:b/>
          <w:color w:val="C45911" w:themeColor="accent2" w:themeShade="BF"/>
          <w:sz w:val="24"/>
          <w:szCs w:val="24"/>
        </w:rPr>
        <w:t xml:space="preserve"> </w:t>
      </w:r>
      <w:r w:rsidRPr="001F7A09">
        <w:rPr>
          <w:rFonts w:ascii="Calibri" w:hAnsi="Calibri" w:cs="Calibri"/>
          <w:b/>
          <w:color w:val="C45911" w:themeColor="accent2" w:themeShade="BF"/>
          <w:sz w:val="24"/>
          <w:szCs w:val="24"/>
        </w:rPr>
        <w:t>manažér/odborný pracovník pre amatérsku fotografiu a film, neprofesionálne výtvarníctvo, vzdelávacie aktivity detí, mládeže, seniorov a znevýhodnených skupín, projektový manažér</w:t>
      </w:r>
    </w:p>
    <w:p w:rsidR="009539CB" w:rsidRPr="009539CB" w:rsidRDefault="009539CB" w:rsidP="009539CB">
      <w:pPr>
        <w:spacing w:after="0"/>
        <w:rPr>
          <w:rFonts w:cstheme="minorHAnsi"/>
          <w:b/>
          <w:color w:val="C45911" w:themeColor="accent2" w:themeShade="BF"/>
          <w:sz w:val="24"/>
          <w:szCs w:val="24"/>
        </w:rPr>
      </w:pPr>
    </w:p>
    <w:p w:rsidR="009539CB" w:rsidRPr="009539CB" w:rsidRDefault="009539CB" w:rsidP="009539CB">
      <w:pPr>
        <w:spacing w:after="0"/>
        <w:rPr>
          <w:rFonts w:cstheme="minorHAnsi"/>
          <w:b/>
          <w:sz w:val="24"/>
          <w:szCs w:val="24"/>
        </w:rPr>
      </w:pPr>
      <w:r w:rsidRPr="009539CB">
        <w:rPr>
          <w:rFonts w:cstheme="minorHAnsi"/>
          <w:b/>
          <w:sz w:val="24"/>
          <w:szCs w:val="24"/>
        </w:rPr>
        <w:t xml:space="preserve">pracovná oblasť: </w:t>
      </w:r>
      <w:r w:rsidRPr="009539CB">
        <w:rPr>
          <w:rFonts w:cstheme="minorHAnsi"/>
          <w:sz w:val="24"/>
          <w:szCs w:val="24"/>
        </w:rPr>
        <w:t>verejná správa – oblasť kultúry</w:t>
      </w:r>
    </w:p>
    <w:p w:rsidR="009539CB" w:rsidRPr="009539CB" w:rsidRDefault="009539CB" w:rsidP="009539CB">
      <w:pPr>
        <w:spacing w:after="0"/>
        <w:rPr>
          <w:rFonts w:cstheme="minorHAnsi"/>
          <w:sz w:val="24"/>
          <w:szCs w:val="24"/>
        </w:rPr>
      </w:pPr>
      <w:r w:rsidRPr="009539CB">
        <w:rPr>
          <w:rFonts w:cstheme="minorHAnsi"/>
          <w:b/>
          <w:sz w:val="24"/>
          <w:szCs w:val="24"/>
        </w:rPr>
        <w:t xml:space="preserve">miesto výkonu práce: </w:t>
      </w:r>
      <w:r w:rsidRPr="009539CB">
        <w:rPr>
          <w:rFonts w:cstheme="minorHAnsi"/>
          <w:sz w:val="24"/>
          <w:szCs w:val="24"/>
        </w:rPr>
        <w:t>Divadelná 656/3, 036 01 Martin</w:t>
      </w:r>
    </w:p>
    <w:p w:rsidR="009539CB" w:rsidRPr="009539CB" w:rsidRDefault="009539CB" w:rsidP="009539CB">
      <w:pPr>
        <w:spacing w:after="0"/>
        <w:rPr>
          <w:rFonts w:cstheme="minorHAnsi"/>
          <w:b/>
          <w:sz w:val="24"/>
          <w:szCs w:val="24"/>
        </w:rPr>
      </w:pPr>
      <w:r w:rsidRPr="009539CB">
        <w:rPr>
          <w:rFonts w:cstheme="minorHAnsi"/>
          <w:b/>
          <w:sz w:val="24"/>
          <w:szCs w:val="24"/>
        </w:rPr>
        <w:t xml:space="preserve">počet obsadzovaných miest: </w:t>
      </w:r>
      <w:r w:rsidRPr="009539CB">
        <w:rPr>
          <w:rFonts w:cstheme="minorHAnsi"/>
          <w:sz w:val="24"/>
          <w:szCs w:val="24"/>
        </w:rPr>
        <w:t>1</w:t>
      </w:r>
    </w:p>
    <w:p w:rsidR="009539CB" w:rsidRPr="009539CB" w:rsidRDefault="009539CB" w:rsidP="009539CB">
      <w:pPr>
        <w:spacing w:after="0"/>
        <w:rPr>
          <w:rFonts w:cstheme="minorHAnsi"/>
          <w:b/>
          <w:sz w:val="24"/>
          <w:szCs w:val="24"/>
        </w:rPr>
      </w:pPr>
      <w:r w:rsidRPr="009539CB">
        <w:rPr>
          <w:rFonts w:cstheme="minorHAnsi"/>
          <w:b/>
          <w:sz w:val="24"/>
          <w:szCs w:val="24"/>
        </w:rPr>
        <w:t xml:space="preserve">pracovný pomer: </w:t>
      </w:r>
      <w:r w:rsidRPr="009539CB">
        <w:rPr>
          <w:rFonts w:cstheme="minorHAnsi"/>
          <w:sz w:val="24"/>
          <w:szCs w:val="24"/>
        </w:rPr>
        <w:t>hlavný pracovný pomer</w:t>
      </w:r>
    </w:p>
    <w:p w:rsidR="009539CB" w:rsidRPr="009539CB" w:rsidRDefault="009539CB" w:rsidP="009539CB">
      <w:pPr>
        <w:spacing w:after="0"/>
        <w:rPr>
          <w:rFonts w:cstheme="minorHAnsi"/>
          <w:b/>
          <w:sz w:val="24"/>
          <w:szCs w:val="24"/>
        </w:rPr>
      </w:pPr>
      <w:r w:rsidRPr="009539CB">
        <w:rPr>
          <w:rFonts w:cstheme="minorHAnsi"/>
          <w:b/>
          <w:sz w:val="24"/>
          <w:szCs w:val="24"/>
        </w:rPr>
        <w:t xml:space="preserve">druh pracovného úväzku: </w:t>
      </w:r>
      <w:r w:rsidRPr="009539CB">
        <w:rPr>
          <w:rFonts w:cstheme="minorHAnsi"/>
          <w:sz w:val="24"/>
          <w:szCs w:val="24"/>
        </w:rPr>
        <w:t>plný pracovný úväzok</w:t>
      </w:r>
    </w:p>
    <w:p w:rsidR="009539CB" w:rsidRPr="009539CB" w:rsidRDefault="009539CB" w:rsidP="009539CB">
      <w:pPr>
        <w:spacing w:after="0"/>
        <w:rPr>
          <w:rFonts w:cstheme="minorHAnsi"/>
          <w:b/>
          <w:sz w:val="24"/>
          <w:szCs w:val="24"/>
        </w:rPr>
      </w:pPr>
      <w:r w:rsidRPr="009539CB">
        <w:rPr>
          <w:rFonts w:cstheme="minorHAnsi"/>
          <w:b/>
          <w:sz w:val="24"/>
          <w:szCs w:val="24"/>
        </w:rPr>
        <w:t xml:space="preserve">pracovný čas: </w:t>
      </w:r>
      <w:r w:rsidRPr="009539CB">
        <w:rPr>
          <w:rFonts w:cstheme="minorHAnsi"/>
          <w:sz w:val="24"/>
          <w:szCs w:val="24"/>
        </w:rPr>
        <w:t>37,5 hodinový pracovný týždeň</w:t>
      </w:r>
    </w:p>
    <w:p w:rsidR="009539CB" w:rsidRPr="009539CB" w:rsidRDefault="009539CB" w:rsidP="009539CB">
      <w:pPr>
        <w:spacing w:after="0"/>
        <w:rPr>
          <w:rFonts w:cstheme="minorHAnsi"/>
          <w:b/>
          <w:sz w:val="24"/>
          <w:szCs w:val="24"/>
        </w:rPr>
      </w:pPr>
      <w:r w:rsidRPr="009539CB">
        <w:rPr>
          <w:rFonts w:cstheme="minorHAnsi"/>
          <w:b/>
          <w:sz w:val="24"/>
          <w:szCs w:val="24"/>
        </w:rPr>
        <w:t xml:space="preserve">predpokladaný dátum nástupu: </w:t>
      </w:r>
      <w:r w:rsidRPr="009539CB">
        <w:rPr>
          <w:rFonts w:cstheme="minorHAnsi"/>
          <w:sz w:val="24"/>
          <w:szCs w:val="24"/>
        </w:rPr>
        <w:t>1.</w:t>
      </w:r>
      <w:r w:rsidR="005A3C8E">
        <w:rPr>
          <w:rFonts w:cstheme="minorHAnsi"/>
          <w:sz w:val="24"/>
          <w:szCs w:val="24"/>
        </w:rPr>
        <w:t>1.2022</w:t>
      </w:r>
      <w:r w:rsidR="00D068EE">
        <w:rPr>
          <w:rFonts w:cstheme="minorHAnsi"/>
          <w:sz w:val="24"/>
          <w:szCs w:val="24"/>
        </w:rPr>
        <w:t xml:space="preserve"> prípadne dohodou</w:t>
      </w:r>
    </w:p>
    <w:p w:rsidR="009539CB" w:rsidRPr="009539CB" w:rsidRDefault="009539CB" w:rsidP="009539CB">
      <w:pPr>
        <w:spacing w:after="0"/>
        <w:rPr>
          <w:rFonts w:cstheme="minorHAnsi"/>
          <w:b/>
          <w:sz w:val="24"/>
          <w:szCs w:val="24"/>
        </w:rPr>
      </w:pPr>
      <w:r w:rsidRPr="009539CB">
        <w:rPr>
          <w:rFonts w:cstheme="minorHAnsi"/>
          <w:b/>
          <w:sz w:val="24"/>
          <w:szCs w:val="24"/>
        </w:rPr>
        <w:t xml:space="preserve">pozícia vhodná pre absolventa: </w:t>
      </w:r>
      <w:r w:rsidR="00E01A09">
        <w:rPr>
          <w:rFonts w:cstheme="minorHAnsi"/>
          <w:sz w:val="24"/>
          <w:szCs w:val="24"/>
        </w:rPr>
        <w:t>áno</w:t>
      </w:r>
    </w:p>
    <w:p w:rsidR="009539CB" w:rsidRDefault="009539CB" w:rsidP="009539CB">
      <w:pPr>
        <w:spacing w:after="0"/>
        <w:rPr>
          <w:rFonts w:cstheme="minorHAnsi"/>
          <w:b/>
          <w:sz w:val="24"/>
          <w:szCs w:val="24"/>
        </w:rPr>
      </w:pPr>
      <w:r w:rsidRPr="009539CB">
        <w:rPr>
          <w:rFonts w:cstheme="minorHAnsi"/>
          <w:b/>
          <w:sz w:val="24"/>
          <w:szCs w:val="24"/>
        </w:rPr>
        <w:t>platové podmienky</w:t>
      </w:r>
      <w:r>
        <w:rPr>
          <w:rFonts w:cstheme="minorHAnsi"/>
          <w:b/>
          <w:sz w:val="24"/>
          <w:szCs w:val="24"/>
        </w:rPr>
        <w:t xml:space="preserve"> (brutto)</w:t>
      </w:r>
      <w:r w:rsidRPr="009539CB">
        <w:rPr>
          <w:rFonts w:cstheme="minorHAnsi"/>
          <w:b/>
          <w:sz w:val="24"/>
          <w:szCs w:val="24"/>
        </w:rPr>
        <w:t xml:space="preserve">: </w:t>
      </w:r>
      <w:r w:rsidRPr="009539CB">
        <w:rPr>
          <w:rFonts w:cstheme="minorHAnsi"/>
          <w:sz w:val="24"/>
          <w:szCs w:val="24"/>
        </w:rPr>
        <w:t xml:space="preserve">v zmysle zákona 553/2003 </w:t>
      </w:r>
      <w:proofErr w:type="spellStart"/>
      <w:r w:rsidRPr="009539CB">
        <w:rPr>
          <w:rFonts w:cstheme="minorHAnsi"/>
          <w:sz w:val="24"/>
          <w:szCs w:val="24"/>
        </w:rPr>
        <w:t>Z.z</w:t>
      </w:r>
      <w:proofErr w:type="spellEnd"/>
      <w:r w:rsidRPr="009539CB">
        <w:rPr>
          <w:rFonts w:cstheme="minorHAnsi"/>
          <w:sz w:val="24"/>
          <w:szCs w:val="24"/>
        </w:rPr>
        <w:t xml:space="preserve">. o výkone práce vo verejnom záujme v závislosti od vzdelania a počtu rokov praxe, minimálne </w:t>
      </w:r>
      <w:r w:rsidR="001F7A09" w:rsidRPr="009243FD">
        <w:rPr>
          <w:rFonts w:cstheme="minorHAnsi"/>
          <w:b/>
          <w:sz w:val="24"/>
          <w:szCs w:val="24"/>
        </w:rPr>
        <w:t>802</w:t>
      </w:r>
      <w:r w:rsidRPr="009243FD">
        <w:rPr>
          <w:rFonts w:cstheme="minorHAnsi"/>
          <w:b/>
          <w:sz w:val="24"/>
          <w:szCs w:val="24"/>
        </w:rPr>
        <w:t xml:space="preserve"> €</w:t>
      </w:r>
    </w:p>
    <w:p w:rsidR="002821DA" w:rsidRDefault="002821DA" w:rsidP="00D068EE">
      <w:pPr>
        <w:pStyle w:val="Default"/>
        <w:rPr>
          <w:b/>
          <w:color w:val="C45911" w:themeColor="accent2" w:themeShade="BF"/>
        </w:rPr>
      </w:pPr>
    </w:p>
    <w:p w:rsidR="00D068EE" w:rsidRPr="00D068EE" w:rsidRDefault="002821DA" w:rsidP="00D068EE">
      <w:pPr>
        <w:pStyle w:val="Default"/>
        <w:rPr>
          <w:b/>
          <w:color w:val="C45911" w:themeColor="accent2" w:themeShade="BF"/>
        </w:rPr>
      </w:pPr>
      <w:r>
        <w:rPr>
          <w:b/>
          <w:color w:val="C45911" w:themeColor="accent2" w:themeShade="BF"/>
        </w:rPr>
        <w:t>z</w:t>
      </w:r>
      <w:r w:rsidR="00D068EE" w:rsidRPr="00D068EE">
        <w:rPr>
          <w:b/>
          <w:color w:val="C45911" w:themeColor="accent2" w:themeShade="BF"/>
        </w:rPr>
        <w:t xml:space="preserve">amestnanecké výhody, benefity: </w:t>
      </w:r>
    </w:p>
    <w:p w:rsidR="00D068EE" w:rsidRDefault="00D068EE" w:rsidP="00F82F22">
      <w:pPr>
        <w:pStyle w:val="Default"/>
        <w:numPr>
          <w:ilvl w:val="0"/>
          <w:numId w:val="11"/>
        </w:numPr>
        <w:spacing w:after="34"/>
        <w:rPr>
          <w:sz w:val="23"/>
          <w:szCs w:val="23"/>
        </w:rPr>
      </w:pPr>
      <w:r>
        <w:rPr>
          <w:sz w:val="23"/>
          <w:szCs w:val="23"/>
        </w:rPr>
        <w:t xml:space="preserve">stabilná verejná inštitúcia s bohatou históriou </w:t>
      </w:r>
    </w:p>
    <w:p w:rsidR="00D068EE" w:rsidRDefault="00D068EE" w:rsidP="00F82F22">
      <w:pPr>
        <w:pStyle w:val="Default"/>
        <w:numPr>
          <w:ilvl w:val="0"/>
          <w:numId w:val="11"/>
        </w:numPr>
        <w:spacing w:after="34"/>
        <w:rPr>
          <w:sz w:val="23"/>
          <w:szCs w:val="23"/>
        </w:rPr>
      </w:pPr>
      <w:r>
        <w:rPr>
          <w:sz w:val="23"/>
          <w:szCs w:val="23"/>
        </w:rPr>
        <w:t xml:space="preserve">možnosť osobného a profesijného rastu </w:t>
      </w:r>
    </w:p>
    <w:p w:rsidR="00F82F22" w:rsidRDefault="00F82F22" w:rsidP="00F82F22">
      <w:pPr>
        <w:pStyle w:val="Default"/>
        <w:numPr>
          <w:ilvl w:val="0"/>
          <w:numId w:val="11"/>
        </w:numPr>
        <w:spacing w:after="34"/>
        <w:rPr>
          <w:sz w:val="23"/>
          <w:szCs w:val="23"/>
        </w:rPr>
      </w:pPr>
      <w:r>
        <w:rPr>
          <w:sz w:val="23"/>
          <w:szCs w:val="23"/>
        </w:rPr>
        <w:t>dovolenka nad rámec Zákonníka práce</w:t>
      </w:r>
    </w:p>
    <w:p w:rsidR="00D068EE" w:rsidRDefault="00D068EE" w:rsidP="00F82F22">
      <w:pPr>
        <w:pStyle w:val="Default"/>
        <w:numPr>
          <w:ilvl w:val="0"/>
          <w:numId w:val="11"/>
        </w:numPr>
        <w:spacing w:after="34"/>
        <w:rPr>
          <w:sz w:val="23"/>
          <w:szCs w:val="23"/>
        </w:rPr>
      </w:pPr>
      <w:r>
        <w:rPr>
          <w:sz w:val="23"/>
          <w:szCs w:val="23"/>
        </w:rPr>
        <w:t xml:space="preserve">stravné lístky </w:t>
      </w:r>
    </w:p>
    <w:p w:rsidR="00D068EE" w:rsidRDefault="00D068EE" w:rsidP="00F82F22">
      <w:pPr>
        <w:pStyle w:val="Default"/>
        <w:numPr>
          <w:ilvl w:val="0"/>
          <w:numId w:val="11"/>
        </w:numPr>
        <w:rPr>
          <w:sz w:val="23"/>
          <w:szCs w:val="23"/>
        </w:rPr>
      </w:pPr>
      <w:r>
        <w:rPr>
          <w:sz w:val="23"/>
          <w:szCs w:val="23"/>
        </w:rPr>
        <w:t xml:space="preserve">flexibilný pracovný čas </w:t>
      </w:r>
    </w:p>
    <w:p w:rsidR="00A3125A" w:rsidRDefault="00A3125A" w:rsidP="009539CB">
      <w:pPr>
        <w:spacing w:after="0"/>
        <w:rPr>
          <w:rFonts w:cstheme="minorHAnsi"/>
          <w:b/>
          <w:color w:val="C45911" w:themeColor="accent2" w:themeShade="BF"/>
          <w:sz w:val="24"/>
          <w:szCs w:val="24"/>
        </w:rPr>
      </w:pPr>
      <w:r>
        <w:rPr>
          <w:rFonts w:cstheme="minorHAnsi"/>
          <w:b/>
          <w:color w:val="C45911" w:themeColor="accent2" w:themeShade="BF"/>
          <w:sz w:val="24"/>
          <w:szCs w:val="24"/>
        </w:rPr>
        <w:t>náplň práce</w:t>
      </w:r>
    </w:p>
    <w:p w:rsidR="009363EF" w:rsidRPr="00A3125A" w:rsidRDefault="00BA17FC" w:rsidP="009539CB">
      <w:pPr>
        <w:spacing w:after="0"/>
        <w:rPr>
          <w:rFonts w:cstheme="minorHAnsi"/>
          <w:b/>
          <w:sz w:val="24"/>
          <w:szCs w:val="24"/>
        </w:rPr>
      </w:pPr>
      <w:r w:rsidRPr="00A3125A">
        <w:rPr>
          <w:rFonts w:cstheme="minorHAnsi"/>
          <w:b/>
          <w:sz w:val="24"/>
          <w:szCs w:val="24"/>
        </w:rPr>
        <w:t xml:space="preserve">projektová </w:t>
      </w:r>
      <w:r w:rsidR="005A3C8E" w:rsidRPr="00A3125A">
        <w:rPr>
          <w:rFonts w:cstheme="minorHAnsi"/>
          <w:b/>
          <w:sz w:val="24"/>
          <w:szCs w:val="24"/>
        </w:rPr>
        <w:t>príprava, zabezpečovanie a organizovanie kultúrnych podujatí</w:t>
      </w:r>
      <w:r w:rsidRPr="00A3125A">
        <w:rPr>
          <w:rFonts w:cstheme="minorHAnsi"/>
          <w:b/>
          <w:sz w:val="24"/>
          <w:szCs w:val="24"/>
        </w:rPr>
        <w:t xml:space="preserve"> </w:t>
      </w:r>
      <w:r w:rsidR="00CF7D10" w:rsidRPr="00A3125A">
        <w:rPr>
          <w:rFonts w:cstheme="minorHAnsi"/>
          <w:b/>
          <w:sz w:val="24"/>
          <w:szCs w:val="24"/>
        </w:rPr>
        <w:t xml:space="preserve"> a výstav</w:t>
      </w:r>
    </w:p>
    <w:p w:rsidR="005A3C8E" w:rsidRPr="004515B9" w:rsidRDefault="009363EF" w:rsidP="009363EF">
      <w:pPr>
        <w:pStyle w:val="Odsekzoznamu"/>
        <w:numPr>
          <w:ilvl w:val="0"/>
          <w:numId w:val="3"/>
        </w:numPr>
        <w:spacing w:after="0"/>
        <w:rPr>
          <w:rFonts w:cstheme="minorHAnsi"/>
          <w:sz w:val="24"/>
          <w:szCs w:val="24"/>
        </w:rPr>
      </w:pPr>
      <w:r w:rsidRPr="004515B9">
        <w:rPr>
          <w:rFonts w:cstheme="minorHAnsi"/>
          <w:sz w:val="24"/>
          <w:szCs w:val="24"/>
        </w:rPr>
        <w:t xml:space="preserve">prioritne </w:t>
      </w:r>
      <w:r w:rsidR="00BA17FC" w:rsidRPr="004515B9">
        <w:rPr>
          <w:rFonts w:cstheme="minorHAnsi"/>
          <w:sz w:val="24"/>
          <w:szCs w:val="24"/>
        </w:rPr>
        <w:t xml:space="preserve">postupové súťaže </w:t>
      </w:r>
      <w:r w:rsidR="00CF7D10" w:rsidRPr="004515B9">
        <w:rPr>
          <w:rFonts w:cstheme="minorHAnsi"/>
          <w:sz w:val="24"/>
          <w:szCs w:val="24"/>
        </w:rPr>
        <w:t xml:space="preserve">v oblasti amatérskej fotografie, filmu a výtvarníctva (AMFO, </w:t>
      </w:r>
      <w:r w:rsidR="00BA17FC" w:rsidRPr="004515B9">
        <w:rPr>
          <w:rFonts w:cstheme="minorHAnsi"/>
          <w:sz w:val="24"/>
          <w:szCs w:val="24"/>
        </w:rPr>
        <w:t>Výtvarné spektrum</w:t>
      </w:r>
      <w:r w:rsidRPr="004515B9">
        <w:rPr>
          <w:rFonts w:cstheme="minorHAnsi"/>
          <w:sz w:val="24"/>
          <w:szCs w:val="24"/>
        </w:rPr>
        <w:t xml:space="preserve">, </w:t>
      </w:r>
      <w:proofErr w:type="spellStart"/>
      <w:r w:rsidRPr="004515B9">
        <w:rPr>
          <w:rFonts w:cstheme="minorHAnsi"/>
          <w:sz w:val="24"/>
          <w:szCs w:val="24"/>
        </w:rPr>
        <w:t>Cineama</w:t>
      </w:r>
      <w:proofErr w:type="spellEnd"/>
      <w:r w:rsidRPr="004515B9">
        <w:rPr>
          <w:rFonts w:cstheme="minorHAnsi"/>
          <w:sz w:val="24"/>
          <w:szCs w:val="24"/>
        </w:rPr>
        <w:t xml:space="preserve"> </w:t>
      </w:r>
      <w:r w:rsidR="005A3C8E" w:rsidRPr="004515B9">
        <w:rPr>
          <w:rFonts w:cstheme="minorHAnsi"/>
          <w:sz w:val="24"/>
          <w:szCs w:val="24"/>
        </w:rPr>
        <w:t xml:space="preserve"> </w:t>
      </w:r>
      <w:r w:rsidR="00BA17FC" w:rsidRPr="004515B9">
        <w:rPr>
          <w:rFonts w:cstheme="minorHAnsi"/>
          <w:sz w:val="24"/>
          <w:szCs w:val="24"/>
        </w:rPr>
        <w:t xml:space="preserve">a Vesmír očami detí)  </w:t>
      </w:r>
    </w:p>
    <w:p w:rsidR="00BA17FC" w:rsidRPr="004515B9" w:rsidRDefault="00BA17FC" w:rsidP="00CF7D10">
      <w:pPr>
        <w:pStyle w:val="Odsekzoznamu"/>
        <w:numPr>
          <w:ilvl w:val="0"/>
          <w:numId w:val="3"/>
        </w:numPr>
        <w:spacing w:after="0"/>
        <w:rPr>
          <w:rFonts w:cstheme="minorHAnsi"/>
          <w:sz w:val="24"/>
          <w:szCs w:val="24"/>
        </w:rPr>
      </w:pPr>
      <w:r w:rsidRPr="004515B9">
        <w:rPr>
          <w:rFonts w:cstheme="minorHAnsi"/>
          <w:sz w:val="24"/>
          <w:szCs w:val="24"/>
        </w:rPr>
        <w:t>projektová príprava a zabezpečovanie vzdelávacích aktivít pre neprofesionálnych umelcov a širokej verejnosti v oblasti amatérskej fotografie, filmu a</w:t>
      </w:r>
      <w:r w:rsidR="00CF7D10" w:rsidRPr="004515B9">
        <w:rPr>
          <w:rFonts w:cstheme="minorHAnsi"/>
          <w:sz w:val="24"/>
          <w:szCs w:val="24"/>
        </w:rPr>
        <w:t> </w:t>
      </w:r>
      <w:r w:rsidRPr="004515B9">
        <w:rPr>
          <w:rFonts w:cstheme="minorHAnsi"/>
          <w:sz w:val="24"/>
          <w:szCs w:val="24"/>
        </w:rPr>
        <w:t>výtvarníctva</w:t>
      </w:r>
    </w:p>
    <w:p w:rsidR="00BA17FC" w:rsidRPr="004515B9" w:rsidRDefault="00BA17FC" w:rsidP="00CF7D10">
      <w:pPr>
        <w:pStyle w:val="Odsekzoznamu"/>
        <w:numPr>
          <w:ilvl w:val="0"/>
          <w:numId w:val="3"/>
        </w:numPr>
        <w:spacing w:after="0"/>
        <w:rPr>
          <w:rFonts w:cstheme="minorHAnsi"/>
          <w:sz w:val="24"/>
          <w:szCs w:val="24"/>
        </w:rPr>
      </w:pPr>
      <w:r w:rsidRPr="004515B9">
        <w:rPr>
          <w:rFonts w:cstheme="minorHAnsi"/>
          <w:sz w:val="24"/>
          <w:szCs w:val="24"/>
        </w:rPr>
        <w:t>zabezpečiť kontakt a spoluprácu s miestnou komunitou (</w:t>
      </w:r>
      <w:r w:rsidR="00D74050" w:rsidRPr="004515B9">
        <w:rPr>
          <w:rFonts w:cstheme="minorHAnsi"/>
          <w:sz w:val="24"/>
          <w:szCs w:val="24"/>
        </w:rPr>
        <w:t>fotografické a výtvarné kluby)</w:t>
      </w:r>
      <w:r w:rsidR="00CF7D10" w:rsidRPr="004515B9">
        <w:rPr>
          <w:rFonts w:cstheme="minorHAnsi"/>
          <w:sz w:val="24"/>
          <w:szCs w:val="24"/>
        </w:rPr>
        <w:t>, informácie o kultúrnom dianí v rámci úseku</w:t>
      </w:r>
    </w:p>
    <w:p w:rsidR="009539CB" w:rsidRDefault="009539CB" w:rsidP="009539CB">
      <w:pPr>
        <w:spacing w:after="0"/>
        <w:rPr>
          <w:rFonts w:cstheme="minorHAnsi"/>
          <w:b/>
          <w:color w:val="C45911" w:themeColor="accent2" w:themeShade="BF"/>
          <w:sz w:val="24"/>
          <w:szCs w:val="24"/>
        </w:rPr>
      </w:pPr>
      <w:r w:rsidRPr="009539CB">
        <w:rPr>
          <w:rFonts w:cstheme="minorHAnsi"/>
          <w:b/>
          <w:color w:val="C45911" w:themeColor="accent2" w:themeShade="BF"/>
          <w:sz w:val="24"/>
          <w:szCs w:val="24"/>
        </w:rPr>
        <w:t xml:space="preserve">požiadavky na </w:t>
      </w:r>
      <w:r w:rsidR="00FC2603">
        <w:rPr>
          <w:rFonts w:cstheme="minorHAnsi"/>
          <w:b/>
          <w:color w:val="C45911" w:themeColor="accent2" w:themeShade="BF"/>
          <w:sz w:val="24"/>
          <w:szCs w:val="24"/>
        </w:rPr>
        <w:t xml:space="preserve"> uchádzača</w:t>
      </w:r>
    </w:p>
    <w:p w:rsidR="00FC2603" w:rsidRDefault="00FC2603" w:rsidP="009539CB">
      <w:pPr>
        <w:pStyle w:val="Odsekzoznamu"/>
        <w:numPr>
          <w:ilvl w:val="0"/>
          <w:numId w:val="2"/>
        </w:num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stupeň vzdelania: </w:t>
      </w:r>
      <w:r w:rsidR="00CF7D10" w:rsidRPr="00CF7D10">
        <w:rPr>
          <w:rFonts w:asciiTheme="minorHAnsi" w:hAnsiTheme="minorHAnsi" w:cstheme="minorHAnsi"/>
          <w:sz w:val="24"/>
          <w:szCs w:val="24"/>
        </w:rPr>
        <w:t xml:space="preserve">vysokoškolské vzdelanie </w:t>
      </w:r>
      <w:r w:rsidR="00CF7D10">
        <w:rPr>
          <w:rFonts w:asciiTheme="minorHAnsi" w:hAnsiTheme="minorHAnsi" w:cstheme="minorHAnsi"/>
          <w:sz w:val="24"/>
          <w:szCs w:val="24"/>
        </w:rPr>
        <w:t>I. alebo II. stupňa</w:t>
      </w:r>
    </w:p>
    <w:p w:rsidR="00CF7D10" w:rsidRDefault="00FC2603" w:rsidP="009539CB">
      <w:pPr>
        <w:pStyle w:val="Odsekzoznamu"/>
        <w:numPr>
          <w:ilvl w:val="0"/>
          <w:numId w:val="2"/>
        </w:num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preferovaný študijný odbor: humanitné vedy a umenie, sociálne vedy, pedagogika</w:t>
      </w:r>
    </w:p>
    <w:p w:rsidR="009539CB" w:rsidRPr="00CF7D10" w:rsidRDefault="009539CB" w:rsidP="009539CB">
      <w:pPr>
        <w:pStyle w:val="Odsekzoznamu"/>
        <w:numPr>
          <w:ilvl w:val="0"/>
          <w:numId w:val="2"/>
        </w:num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CF7D10">
        <w:rPr>
          <w:rFonts w:asciiTheme="minorHAnsi" w:hAnsiTheme="minorHAnsi" w:cstheme="minorHAnsi"/>
          <w:sz w:val="24"/>
          <w:szCs w:val="24"/>
        </w:rPr>
        <w:t>prax</w:t>
      </w:r>
      <w:r w:rsidR="00FC2603">
        <w:rPr>
          <w:rFonts w:asciiTheme="minorHAnsi" w:hAnsiTheme="minorHAnsi" w:cstheme="minorHAnsi"/>
          <w:sz w:val="24"/>
          <w:szCs w:val="24"/>
        </w:rPr>
        <w:t>: skúsenosti  s organizovaním kultúrnych podujatí</w:t>
      </w:r>
    </w:p>
    <w:p w:rsidR="00FC2603" w:rsidRDefault="00FC2603" w:rsidP="009539CB">
      <w:pPr>
        <w:pStyle w:val="Odsekzoznamu"/>
        <w:numPr>
          <w:ilvl w:val="0"/>
          <w:numId w:val="2"/>
        </w:num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pozícia vhodná pre absolventa: áno</w:t>
      </w:r>
    </w:p>
    <w:p w:rsidR="00FC2603" w:rsidRPr="00F82F22" w:rsidRDefault="002821DA" w:rsidP="009539CB">
      <w:pPr>
        <w:pStyle w:val="Odsekzoznamu"/>
        <w:numPr>
          <w:ilvl w:val="0"/>
          <w:numId w:val="2"/>
        </w:numPr>
        <w:spacing w:after="0" w:line="276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 xml:space="preserve">nevyhnutná </w:t>
      </w:r>
      <w:r w:rsidR="00FC2603">
        <w:rPr>
          <w:rFonts w:asciiTheme="minorHAnsi" w:hAnsiTheme="minorHAnsi" w:cstheme="minorHAnsi"/>
          <w:sz w:val="24"/>
          <w:szCs w:val="24"/>
        </w:rPr>
        <w:t>znalosť štátneho jazyka</w:t>
      </w:r>
    </w:p>
    <w:p w:rsidR="00F82F22" w:rsidRPr="00FC2603" w:rsidRDefault="00F82F22" w:rsidP="009539CB">
      <w:pPr>
        <w:pStyle w:val="Odsekzoznamu"/>
        <w:numPr>
          <w:ilvl w:val="0"/>
          <w:numId w:val="2"/>
        </w:numPr>
        <w:spacing w:after="0" w:line="276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vodičský preukaz skupiny B</w:t>
      </w:r>
    </w:p>
    <w:p w:rsidR="009539CB" w:rsidRPr="00FC2603" w:rsidRDefault="00FC2603" w:rsidP="00FC2603">
      <w:pPr>
        <w:spacing w:after="0" w:line="276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color w:val="C45911" w:themeColor="accent2" w:themeShade="BF"/>
          <w:sz w:val="24"/>
          <w:szCs w:val="24"/>
        </w:rPr>
        <w:t>profesionálne p</w:t>
      </w:r>
      <w:r w:rsidR="00A3125A">
        <w:rPr>
          <w:rFonts w:cstheme="minorHAnsi"/>
          <w:b/>
          <w:color w:val="C45911" w:themeColor="accent2" w:themeShade="BF"/>
          <w:sz w:val="24"/>
          <w:szCs w:val="24"/>
        </w:rPr>
        <w:t>ožiadavky</w:t>
      </w:r>
    </w:p>
    <w:p w:rsidR="00FC2603" w:rsidRDefault="00FC2603" w:rsidP="00FC2603">
      <w:pPr>
        <w:pStyle w:val="Default"/>
        <w:numPr>
          <w:ilvl w:val="0"/>
          <w:numId w:val="2"/>
        </w:numPr>
        <w:spacing w:after="34"/>
        <w:rPr>
          <w:sz w:val="23"/>
          <w:szCs w:val="23"/>
        </w:rPr>
      </w:pPr>
      <w:r>
        <w:rPr>
          <w:sz w:val="23"/>
          <w:szCs w:val="23"/>
        </w:rPr>
        <w:t xml:space="preserve">aktívna práca s PC, </w:t>
      </w:r>
      <w:proofErr w:type="spellStart"/>
      <w:r>
        <w:rPr>
          <w:sz w:val="23"/>
          <w:szCs w:val="23"/>
        </w:rPr>
        <w:t>smartfónom</w:t>
      </w:r>
      <w:proofErr w:type="spellEnd"/>
      <w:r w:rsidR="00D068EE">
        <w:rPr>
          <w:sz w:val="23"/>
          <w:szCs w:val="23"/>
        </w:rPr>
        <w:t>, bežnými komunikačnými technológiami</w:t>
      </w:r>
      <w:r w:rsidR="002821DA">
        <w:rPr>
          <w:sz w:val="23"/>
          <w:szCs w:val="23"/>
        </w:rPr>
        <w:t xml:space="preserve"> a </w:t>
      </w:r>
      <w:r w:rsidR="00D068EE">
        <w:rPr>
          <w:sz w:val="23"/>
          <w:szCs w:val="23"/>
        </w:rPr>
        <w:t xml:space="preserve">sociálnymi sieťami </w:t>
      </w:r>
    </w:p>
    <w:p w:rsidR="00D068EE" w:rsidRDefault="00D068EE" w:rsidP="00FC2603">
      <w:pPr>
        <w:pStyle w:val="Default"/>
        <w:numPr>
          <w:ilvl w:val="0"/>
          <w:numId w:val="2"/>
        </w:numPr>
        <w:spacing w:after="34"/>
        <w:rPr>
          <w:sz w:val="23"/>
          <w:szCs w:val="23"/>
        </w:rPr>
      </w:pPr>
      <w:r>
        <w:rPr>
          <w:sz w:val="23"/>
          <w:szCs w:val="23"/>
        </w:rPr>
        <w:t xml:space="preserve">základný prehľad o fotografii a výtvarnom umení </w:t>
      </w:r>
    </w:p>
    <w:p w:rsidR="004515B9" w:rsidRPr="004515B9" w:rsidRDefault="004515B9" w:rsidP="009539CB">
      <w:pPr>
        <w:pStyle w:val="Odsekzoznamu"/>
        <w:numPr>
          <w:ilvl w:val="0"/>
          <w:numId w:val="2"/>
        </w:num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základná znalosť podávania projektov cez grantové výzvy (FPU, MK SR,)  </w:t>
      </w:r>
    </w:p>
    <w:p w:rsidR="009539CB" w:rsidRPr="004515B9" w:rsidRDefault="004515B9" w:rsidP="009539CB">
      <w:pPr>
        <w:pStyle w:val="Odsekzoznamu"/>
        <w:numPr>
          <w:ilvl w:val="0"/>
          <w:numId w:val="2"/>
        </w:num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sz w:val="23"/>
          <w:szCs w:val="23"/>
        </w:rPr>
        <w:t xml:space="preserve">znalosť kultúrnej situácie a miestnych komunít vítaná </w:t>
      </w:r>
    </w:p>
    <w:p w:rsidR="004515B9" w:rsidRPr="004515B9" w:rsidRDefault="004515B9" w:rsidP="004515B9">
      <w:pPr>
        <w:pStyle w:val="Odsekzoznamu"/>
        <w:numPr>
          <w:ilvl w:val="0"/>
          <w:numId w:val="2"/>
        </w:num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sz w:val="23"/>
          <w:szCs w:val="23"/>
        </w:rPr>
        <w:t>skúsenosť s poskytovaním vzdelávania</w:t>
      </w:r>
      <w:r w:rsidR="00D068EE">
        <w:rPr>
          <w:sz w:val="23"/>
          <w:szCs w:val="23"/>
        </w:rPr>
        <w:t xml:space="preserve"> vítaná</w:t>
      </w:r>
    </w:p>
    <w:p w:rsidR="004515B9" w:rsidRPr="004515B9" w:rsidRDefault="004515B9" w:rsidP="004515B9">
      <w:pPr>
        <w:pStyle w:val="Default"/>
        <w:rPr>
          <w:b/>
          <w:color w:val="C45911" w:themeColor="accent2" w:themeShade="BF"/>
          <w:sz w:val="23"/>
          <w:szCs w:val="23"/>
        </w:rPr>
      </w:pPr>
      <w:r w:rsidRPr="004515B9">
        <w:rPr>
          <w:b/>
          <w:color w:val="C45911" w:themeColor="accent2" w:themeShade="BF"/>
          <w:sz w:val="23"/>
          <w:szCs w:val="23"/>
        </w:rPr>
        <w:t>osobnostné</w:t>
      </w:r>
      <w:r w:rsidR="00A3125A">
        <w:rPr>
          <w:b/>
          <w:color w:val="C45911" w:themeColor="accent2" w:themeShade="BF"/>
          <w:sz w:val="23"/>
          <w:szCs w:val="23"/>
        </w:rPr>
        <w:t xml:space="preserve"> predpoklady</w:t>
      </w:r>
      <w:r w:rsidRPr="004515B9">
        <w:rPr>
          <w:b/>
          <w:color w:val="C45911" w:themeColor="accent2" w:themeShade="BF"/>
          <w:sz w:val="23"/>
          <w:szCs w:val="23"/>
        </w:rPr>
        <w:t xml:space="preserve"> </w:t>
      </w:r>
    </w:p>
    <w:p w:rsidR="004515B9" w:rsidRDefault="004515B9" w:rsidP="004515B9">
      <w:pPr>
        <w:pStyle w:val="Default"/>
        <w:numPr>
          <w:ilvl w:val="0"/>
          <w:numId w:val="2"/>
        </w:numPr>
        <w:spacing w:after="37"/>
        <w:rPr>
          <w:sz w:val="23"/>
          <w:szCs w:val="23"/>
        </w:rPr>
      </w:pPr>
      <w:r>
        <w:rPr>
          <w:sz w:val="23"/>
          <w:szCs w:val="23"/>
        </w:rPr>
        <w:t xml:space="preserve">profesionálna, odborná a pútavá komunikácia </w:t>
      </w:r>
    </w:p>
    <w:p w:rsidR="004515B9" w:rsidRDefault="004515B9" w:rsidP="004515B9">
      <w:pPr>
        <w:pStyle w:val="Default"/>
        <w:numPr>
          <w:ilvl w:val="0"/>
          <w:numId w:val="2"/>
        </w:numPr>
        <w:spacing w:after="37"/>
        <w:rPr>
          <w:sz w:val="23"/>
          <w:szCs w:val="23"/>
        </w:rPr>
      </w:pPr>
      <w:r>
        <w:rPr>
          <w:sz w:val="23"/>
          <w:szCs w:val="23"/>
        </w:rPr>
        <w:t xml:space="preserve">samostatnosť, flexibilita, trpezlivosť, odolnosť voči stresu </w:t>
      </w:r>
    </w:p>
    <w:p w:rsidR="004515B9" w:rsidRDefault="004515B9" w:rsidP="004515B9">
      <w:pPr>
        <w:pStyle w:val="Default"/>
        <w:numPr>
          <w:ilvl w:val="0"/>
          <w:numId w:val="2"/>
        </w:numPr>
        <w:spacing w:after="37"/>
        <w:rPr>
          <w:sz w:val="23"/>
          <w:szCs w:val="23"/>
        </w:rPr>
      </w:pPr>
      <w:r>
        <w:rPr>
          <w:sz w:val="23"/>
          <w:szCs w:val="23"/>
        </w:rPr>
        <w:t xml:space="preserve">teamový hráč </w:t>
      </w:r>
    </w:p>
    <w:p w:rsidR="004515B9" w:rsidRDefault="004515B9" w:rsidP="004515B9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bezúhonnosť </w:t>
      </w:r>
    </w:p>
    <w:p w:rsidR="009539CB" w:rsidRDefault="009539CB" w:rsidP="00E01A09">
      <w:pPr>
        <w:pStyle w:val="Default"/>
        <w:numPr>
          <w:ilvl w:val="0"/>
          <w:numId w:val="2"/>
        </w:numPr>
        <w:rPr>
          <w:rFonts w:asciiTheme="minorHAnsi" w:hAnsiTheme="minorHAnsi" w:cstheme="minorHAnsi"/>
        </w:rPr>
      </w:pPr>
      <w:r w:rsidRPr="00E01A09">
        <w:rPr>
          <w:sz w:val="23"/>
          <w:szCs w:val="23"/>
        </w:rPr>
        <w:t>záujem o osobné vzdelávanie a</w:t>
      </w:r>
      <w:r w:rsidR="00DD4438" w:rsidRPr="00E01A09">
        <w:rPr>
          <w:sz w:val="23"/>
          <w:szCs w:val="23"/>
        </w:rPr>
        <w:t> </w:t>
      </w:r>
      <w:r w:rsidRPr="00E01A09">
        <w:rPr>
          <w:sz w:val="23"/>
          <w:szCs w:val="23"/>
        </w:rPr>
        <w:t>rast</w:t>
      </w:r>
    </w:p>
    <w:p w:rsidR="00DD4438" w:rsidRPr="00DD4438" w:rsidRDefault="00DD4438" w:rsidP="00DD4438">
      <w:pPr>
        <w:spacing w:after="0" w:line="276" w:lineRule="auto"/>
        <w:rPr>
          <w:rFonts w:cstheme="minorHAnsi"/>
          <w:b/>
          <w:color w:val="C45911" w:themeColor="accent2" w:themeShade="BF"/>
          <w:sz w:val="24"/>
          <w:szCs w:val="24"/>
        </w:rPr>
      </w:pPr>
      <w:r w:rsidRPr="00DD4438">
        <w:rPr>
          <w:rFonts w:cstheme="minorHAnsi"/>
          <w:b/>
          <w:color w:val="C45911" w:themeColor="accent2" w:themeShade="BF"/>
          <w:sz w:val="24"/>
          <w:szCs w:val="24"/>
        </w:rPr>
        <w:t>požadované dokumen</w:t>
      </w:r>
      <w:r w:rsidR="00A3125A">
        <w:rPr>
          <w:rFonts w:cstheme="minorHAnsi"/>
          <w:b/>
          <w:color w:val="C45911" w:themeColor="accent2" w:themeShade="BF"/>
          <w:sz w:val="24"/>
          <w:szCs w:val="24"/>
        </w:rPr>
        <w:t>ty</w:t>
      </w:r>
    </w:p>
    <w:p w:rsidR="00DD4438" w:rsidRPr="00E01A09" w:rsidRDefault="00DD4438" w:rsidP="00E01A09">
      <w:pPr>
        <w:pStyle w:val="Default"/>
        <w:numPr>
          <w:ilvl w:val="0"/>
          <w:numId w:val="2"/>
        </w:numPr>
        <w:rPr>
          <w:sz w:val="23"/>
          <w:szCs w:val="23"/>
        </w:rPr>
      </w:pPr>
      <w:r w:rsidRPr="00E01A09">
        <w:rPr>
          <w:sz w:val="23"/>
          <w:szCs w:val="23"/>
        </w:rPr>
        <w:t>motivačný list</w:t>
      </w:r>
    </w:p>
    <w:p w:rsidR="00DD4438" w:rsidRPr="00E01A09" w:rsidRDefault="00DD4438" w:rsidP="00E01A09">
      <w:pPr>
        <w:pStyle w:val="Default"/>
        <w:numPr>
          <w:ilvl w:val="0"/>
          <w:numId w:val="2"/>
        </w:numPr>
        <w:rPr>
          <w:sz w:val="23"/>
          <w:szCs w:val="23"/>
        </w:rPr>
      </w:pPr>
      <w:proofErr w:type="spellStart"/>
      <w:r w:rsidRPr="00E01A09">
        <w:rPr>
          <w:sz w:val="23"/>
          <w:szCs w:val="23"/>
        </w:rPr>
        <w:t>štrukturovaný</w:t>
      </w:r>
      <w:proofErr w:type="spellEnd"/>
      <w:r w:rsidRPr="00E01A09">
        <w:rPr>
          <w:sz w:val="23"/>
          <w:szCs w:val="23"/>
        </w:rPr>
        <w:t xml:space="preserve"> životopis a súhlas so spracovaním osobných dokladov</w:t>
      </w:r>
    </w:p>
    <w:p w:rsidR="00DD4438" w:rsidRPr="00E01A09" w:rsidRDefault="00DD4438" w:rsidP="00E01A09">
      <w:pPr>
        <w:pStyle w:val="Default"/>
        <w:numPr>
          <w:ilvl w:val="0"/>
          <w:numId w:val="2"/>
        </w:numPr>
        <w:rPr>
          <w:sz w:val="23"/>
          <w:szCs w:val="23"/>
        </w:rPr>
      </w:pPr>
      <w:r w:rsidRPr="00E01A09">
        <w:rPr>
          <w:sz w:val="23"/>
          <w:szCs w:val="23"/>
        </w:rPr>
        <w:t>fotokópia dokladu o vzdelaní</w:t>
      </w:r>
    </w:p>
    <w:p w:rsidR="009539CB" w:rsidRPr="00A3125A" w:rsidRDefault="00A3125A" w:rsidP="009539CB">
      <w:pPr>
        <w:spacing w:after="0"/>
        <w:rPr>
          <w:rFonts w:cstheme="minorHAnsi"/>
          <w:b/>
          <w:color w:val="C45911" w:themeColor="accent2" w:themeShade="BF"/>
          <w:sz w:val="24"/>
          <w:szCs w:val="24"/>
        </w:rPr>
      </w:pPr>
      <w:r>
        <w:rPr>
          <w:rFonts w:cstheme="minorHAnsi"/>
          <w:b/>
          <w:color w:val="C45911" w:themeColor="accent2" w:themeShade="BF"/>
          <w:sz w:val="24"/>
          <w:szCs w:val="24"/>
        </w:rPr>
        <w:t>informácie o organizácii</w:t>
      </w:r>
    </w:p>
    <w:p w:rsidR="009539CB" w:rsidRPr="00E01A09" w:rsidRDefault="009539CB" w:rsidP="00E01A09">
      <w:pPr>
        <w:pStyle w:val="Default"/>
        <w:numPr>
          <w:ilvl w:val="0"/>
          <w:numId w:val="2"/>
        </w:numPr>
        <w:rPr>
          <w:sz w:val="23"/>
          <w:szCs w:val="23"/>
        </w:rPr>
      </w:pPr>
      <w:r w:rsidRPr="00E01A09">
        <w:rPr>
          <w:sz w:val="23"/>
          <w:szCs w:val="23"/>
        </w:rPr>
        <w:t>Hlavným poslaním Turčianskeho kultúrneho strediska je vytváranie podmienok pre rozvoj miestnej kultúry, záujmovo-umeleckej činnosti, zachovávanie tradícií a zabezpečovanie kultúrno-vzdelávacích aktivít. Organizuje podujatia a súťaže zamerané na rozvoj a prezentáciu neprofesionálnej tvorby v rôznych oblastiach: folklór, tradičná ľudová kultúra, umelecký prednes, moderovanie, ochotnícke divadlo, výtvarná tvorba, hudba, vzdelávanie detí a dospelých, film a fotografia, tvorivé dielne.</w:t>
      </w:r>
    </w:p>
    <w:p w:rsidR="00E01A09" w:rsidRDefault="00E01A09" w:rsidP="009539CB">
      <w:pPr>
        <w:spacing w:after="0"/>
        <w:rPr>
          <w:rStyle w:val="Hypertextovprepojenie"/>
          <w:rFonts w:cstheme="minorHAnsi"/>
          <w:b/>
          <w:sz w:val="24"/>
          <w:szCs w:val="24"/>
        </w:rPr>
      </w:pPr>
    </w:p>
    <w:p w:rsidR="009539CB" w:rsidRPr="009539CB" w:rsidRDefault="009539CB" w:rsidP="009539CB">
      <w:pPr>
        <w:spacing w:after="0"/>
        <w:rPr>
          <w:rFonts w:cstheme="minorHAnsi"/>
          <w:sz w:val="24"/>
          <w:szCs w:val="24"/>
        </w:rPr>
      </w:pPr>
      <w:r w:rsidRPr="009539CB">
        <w:rPr>
          <w:rFonts w:cstheme="minorHAnsi"/>
          <w:b/>
          <w:sz w:val="24"/>
          <w:szCs w:val="24"/>
        </w:rPr>
        <w:t>hlavná oblasť pôsobenia</w:t>
      </w:r>
      <w:r w:rsidRPr="009539CB">
        <w:rPr>
          <w:rFonts w:cstheme="minorHAnsi"/>
          <w:sz w:val="24"/>
          <w:szCs w:val="24"/>
        </w:rPr>
        <w:t>: kultúra</w:t>
      </w:r>
    </w:p>
    <w:p w:rsidR="009539CB" w:rsidRPr="009539CB" w:rsidRDefault="009539CB" w:rsidP="009539CB">
      <w:pPr>
        <w:spacing w:after="0"/>
        <w:rPr>
          <w:rFonts w:cstheme="minorHAnsi"/>
          <w:sz w:val="24"/>
          <w:szCs w:val="24"/>
        </w:rPr>
      </w:pPr>
      <w:r w:rsidRPr="009539CB">
        <w:rPr>
          <w:rFonts w:cstheme="minorHAnsi"/>
          <w:b/>
          <w:sz w:val="24"/>
          <w:szCs w:val="24"/>
        </w:rPr>
        <w:t>počet zamestnancov</w:t>
      </w:r>
      <w:r w:rsidRPr="009539CB">
        <w:rPr>
          <w:rFonts w:cstheme="minorHAnsi"/>
          <w:sz w:val="24"/>
          <w:szCs w:val="24"/>
        </w:rPr>
        <w:t>: 7</w:t>
      </w:r>
    </w:p>
    <w:p w:rsidR="009539CB" w:rsidRPr="00A3125A" w:rsidRDefault="00A3125A" w:rsidP="009539CB">
      <w:pPr>
        <w:spacing w:after="0"/>
        <w:rPr>
          <w:rFonts w:cstheme="minorHAnsi"/>
          <w:b/>
          <w:color w:val="C45911" w:themeColor="accent2" w:themeShade="BF"/>
          <w:sz w:val="24"/>
          <w:szCs w:val="24"/>
        </w:rPr>
      </w:pPr>
      <w:r>
        <w:rPr>
          <w:rFonts w:cstheme="minorHAnsi"/>
          <w:b/>
          <w:color w:val="C45911" w:themeColor="accent2" w:themeShade="BF"/>
          <w:sz w:val="24"/>
          <w:szCs w:val="24"/>
        </w:rPr>
        <w:t>informácie o výberovom konaní</w:t>
      </w:r>
    </w:p>
    <w:p w:rsidR="00DD4438" w:rsidRDefault="00A3125A" w:rsidP="009539CB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="00DD4438">
        <w:rPr>
          <w:rFonts w:cstheme="minorHAnsi"/>
          <w:sz w:val="24"/>
          <w:szCs w:val="24"/>
        </w:rPr>
        <w:t xml:space="preserve">ožadované dokumenty </w:t>
      </w:r>
      <w:r w:rsidR="009539CB" w:rsidRPr="009539CB">
        <w:rPr>
          <w:rFonts w:cstheme="minorHAnsi"/>
          <w:sz w:val="24"/>
          <w:szCs w:val="24"/>
        </w:rPr>
        <w:t xml:space="preserve">zasielajte do </w:t>
      </w:r>
      <w:r w:rsidR="00DD4438" w:rsidRPr="00DD4438">
        <w:rPr>
          <w:rFonts w:cstheme="minorHAnsi"/>
          <w:b/>
          <w:sz w:val="24"/>
          <w:szCs w:val="24"/>
        </w:rPr>
        <w:t>1</w:t>
      </w:r>
      <w:r w:rsidR="00A53A44">
        <w:rPr>
          <w:rFonts w:cstheme="minorHAnsi"/>
          <w:b/>
          <w:sz w:val="24"/>
          <w:szCs w:val="24"/>
        </w:rPr>
        <w:t>3</w:t>
      </w:r>
      <w:r w:rsidR="009539CB" w:rsidRPr="009539CB">
        <w:rPr>
          <w:rFonts w:cstheme="minorHAnsi"/>
          <w:b/>
          <w:sz w:val="24"/>
          <w:szCs w:val="24"/>
        </w:rPr>
        <w:t>.</w:t>
      </w:r>
      <w:r w:rsidR="00DD4438">
        <w:rPr>
          <w:rFonts w:cstheme="minorHAnsi"/>
          <w:b/>
          <w:sz w:val="24"/>
          <w:szCs w:val="24"/>
        </w:rPr>
        <w:t>12</w:t>
      </w:r>
      <w:r w:rsidR="009539CB" w:rsidRPr="009539CB">
        <w:rPr>
          <w:rFonts w:cstheme="minorHAnsi"/>
          <w:b/>
          <w:sz w:val="24"/>
          <w:szCs w:val="24"/>
        </w:rPr>
        <w:t>.2021</w:t>
      </w:r>
      <w:r>
        <w:rPr>
          <w:rFonts w:cstheme="minorHAnsi"/>
          <w:b/>
          <w:sz w:val="24"/>
          <w:szCs w:val="24"/>
        </w:rPr>
        <w:t xml:space="preserve"> </w:t>
      </w:r>
      <w:r w:rsidRPr="00A3125A">
        <w:rPr>
          <w:rFonts w:cstheme="minorHAnsi"/>
          <w:sz w:val="24"/>
          <w:szCs w:val="24"/>
        </w:rPr>
        <w:t>buď</w:t>
      </w:r>
      <w:r w:rsidR="00DD4438" w:rsidRPr="00A3125A">
        <w:rPr>
          <w:rFonts w:cstheme="minorHAnsi"/>
          <w:sz w:val="24"/>
          <w:szCs w:val="24"/>
        </w:rPr>
        <w:t>:</w:t>
      </w:r>
    </w:p>
    <w:p w:rsidR="00DD4438" w:rsidRDefault="00DD4438" w:rsidP="00DD4438">
      <w:pPr>
        <w:pStyle w:val="Odsekzoznamu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DD4438">
        <w:rPr>
          <w:rFonts w:cstheme="minorHAnsi"/>
          <w:sz w:val="24"/>
          <w:szCs w:val="24"/>
        </w:rPr>
        <w:t xml:space="preserve">poštou </w:t>
      </w:r>
      <w:r w:rsidR="009539CB" w:rsidRPr="00DD4438">
        <w:rPr>
          <w:rFonts w:cstheme="minorHAnsi"/>
          <w:sz w:val="24"/>
          <w:szCs w:val="24"/>
        </w:rPr>
        <w:t>na adresu:</w:t>
      </w:r>
      <w:r w:rsidRPr="00DD4438">
        <w:rPr>
          <w:rFonts w:cstheme="minorHAnsi"/>
          <w:sz w:val="24"/>
          <w:szCs w:val="24"/>
        </w:rPr>
        <w:t xml:space="preserve"> </w:t>
      </w:r>
      <w:r w:rsidR="009539CB" w:rsidRPr="00DD4438">
        <w:rPr>
          <w:rFonts w:cstheme="minorHAnsi"/>
          <w:sz w:val="24"/>
          <w:szCs w:val="24"/>
        </w:rPr>
        <w:t>Turčianske kultúrne stredisko v Martine, Divadelná 656/3, 036 01 Martin</w:t>
      </w:r>
      <w:r>
        <w:rPr>
          <w:rFonts w:cstheme="minorHAnsi"/>
          <w:sz w:val="24"/>
          <w:szCs w:val="24"/>
        </w:rPr>
        <w:t xml:space="preserve"> </w:t>
      </w:r>
    </w:p>
    <w:p w:rsidR="009539CB" w:rsidRPr="00DD4438" w:rsidRDefault="00DD4438" w:rsidP="00DD4438">
      <w:pPr>
        <w:pStyle w:val="Odsekzoznamu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emailom na adresu:</w:t>
      </w:r>
      <w:r w:rsidR="00A53A44" w:rsidRPr="00A53A44">
        <w:t xml:space="preserve"> </w:t>
      </w:r>
      <w:hyperlink r:id="rId7" w:history="1">
        <w:r w:rsidR="00A53A44" w:rsidRPr="00990C46">
          <w:rPr>
            <w:rStyle w:val="Hypertextovprepojenie"/>
            <w:rFonts w:cstheme="minorHAnsi"/>
            <w:sz w:val="24"/>
            <w:szCs w:val="24"/>
          </w:rPr>
          <w:t>riaditel@tks.sk</w:t>
        </w:r>
      </w:hyperlink>
      <w:r w:rsidR="00A53A44">
        <w:rPr>
          <w:rFonts w:cstheme="minorHAnsi"/>
          <w:sz w:val="24"/>
          <w:szCs w:val="24"/>
        </w:rPr>
        <w:t xml:space="preserve"> s predmetom : Manažér ZUČ </w:t>
      </w:r>
    </w:p>
    <w:p w:rsidR="00DD4438" w:rsidRDefault="00A3125A" w:rsidP="00A53A44">
      <w:pPr>
        <w:spacing w:after="0"/>
        <w:rPr>
          <w:sz w:val="23"/>
          <w:szCs w:val="23"/>
        </w:rPr>
      </w:pPr>
      <w:r>
        <w:rPr>
          <w:rFonts w:cstheme="minorHAnsi"/>
          <w:b/>
          <w:color w:val="C45911" w:themeColor="accent2" w:themeShade="BF"/>
          <w:sz w:val="24"/>
          <w:szCs w:val="24"/>
        </w:rPr>
        <w:t>p</w:t>
      </w:r>
      <w:r w:rsidR="00A53A44" w:rsidRPr="00A53A44">
        <w:rPr>
          <w:rFonts w:cstheme="minorHAnsi"/>
          <w:b/>
          <w:color w:val="C45911" w:themeColor="accent2" w:themeShade="BF"/>
          <w:sz w:val="24"/>
          <w:szCs w:val="24"/>
        </w:rPr>
        <w:t>redpokladaný dátum a miesto  výberového konania</w:t>
      </w:r>
      <w:r w:rsidR="00A53A44" w:rsidRPr="00A53A44">
        <w:rPr>
          <w:rFonts w:cstheme="minorHAnsi"/>
          <w:color w:val="C45911" w:themeColor="accent2" w:themeShade="BF"/>
          <w:sz w:val="24"/>
          <w:szCs w:val="24"/>
        </w:rPr>
        <w:t xml:space="preserve">:  </w:t>
      </w:r>
      <w:r w:rsidR="00A53A44" w:rsidRPr="00A53A44">
        <w:rPr>
          <w:rFonts w:cstheme="minorHAnsi"/>
          <w:b/>
          <w:sz w:val="24"/>
          <w:szCs w:val="24"/>
        </w:rPr>
        <w:t>15.12.2021</w:t>
      </w:r>
      <w:r w:rsidR="00A53A44">
        <w:rPr>
          <w:rFonts w:cstheme="minorHAnsi"/>
          <w:sz w:val="24"/>
          <w:szCs w:val="24"/>
        </w:rPr>
        <w:t>, Turčianske kultúrne stredisko v Martine</w:t>
      </w:r>
      <w:r w:rsidR="009539CB" w:rsidRPr="009539CB">
        <w:rPr>
          <w:rFonts w:cstheme="minorHAnsi"/>
          <w:sz w:val="24"/>
          <w:szCs w:val="24"/>
        </w:rPr>
        <w:t xml:space="preserve"> </w:t>
      </w:r>
      <w:r w:rsidR="00A53A44">
        <w:rPr>
          <w:rFonts w:cstheme="minorHAnsi"/>
          <w:sz w:val="24"/>
          <w:szCs w:val="24"/>
        </w:rPr>
        <w:t xml:space="preserve">, </w:t>
      </w:r>
      <w:r w:rsidR="00A53A44" w:rsidRPr="009539CB">
        <w:rPr>
          <w:rFonts w:cstheme="minorHAnsi"/>
          <w:sz w:val="24"/>
          <w:szCs w:val="24"/>
        </w:rPr>
        <w:t>Divadelná 656/3, 036 01 Martin</w:t>
      </w:r>
    </w:p>
    <w:p w:rsidR="00DD4438" w:rsidRDefault="00A3125A" w:rsidP="00DD4438">
      <w:pPr>
        <w:pStyle w:val="Default"/>
        <w:rPr>
          <w:sz w:val="23"/>
          <w:szCs w:val="23"/>
        </w:rPr>
      </w:pPr>
      <w:r>
        <w:rPr>
          <w:b/>
          <w:color w:val="C45911" w:themeColor="accent2" w:themeShade="BF"/>
          <w:sz w:val="23"/>
          <w:szCs w:val="23"/>
        </w:rPr>
        <w:t>s</w:t>
      </w:r>
      <w:r w:rsidR="00DD4438" w:rsidRPr="00A53A44">
        <w:rPr>
          <w:b/>
          <w:color w:val="C45911" w:themeColor="accent2" w:themeShade="BF"/>
          <w:sz w:val="23"/>
          <w:szCs w:val="23"/>
        </w:rPr>
        <w:t>pôsob vykonania výberového konania:</w:t>
      </w:r>
      <w:r w:rsidR="00DD4438" w:rsidRPr="00A53A44">
        <w:rPr>
          <w:color w:val="C45911" w:themeColor="accent2" w:themeShade="BF"/>
          <w:sz w:val="23"/>
          <w:szCs w:val="23"/>
        </w:rPr>
        <w:t xml:space="preserve"> </w:t>
      </w:r>
      <w:r w:rsidR="00DD4438">
        <w:rPr>
          <w:sz w:val="23"/>
          <w:szCs w:val="23"/>
        </w:rPr>
        <w:t xml:space="preserve">osobný pohovor pred komisiou na základe doručených dokumentov (alternatívne cez Zoom v prípade nepriaznivej </w:t>
      </w:r>
      <w:r>
        <w:rPr>
          <w:sz w:val="23"/>
          <w:szCs w:val="23"/>
        </w:rPr>
        <w:t>epidemiologickej</w:t>
      </w:r>
      <w:r w:rsidR="00DD4438">
        <w:rPr>
          <w:sz w:val="23"/>
          <w:szCs w:val="23"/>
        </w:rPr>
        <w:t xml:space="preserve"> situácie) </w:t>
      </w:r>
    </w:p>
    <w:p w:rsidR="00A53A44" w:rsidRPr="00E01A09" w:rsidRDefault="00A3125A" w:rsidP="00E01A09">
      <w:pPr>
        <w:pStyle w:val="Default"/>
        <w:rPr>
          <w:sz w:val="23"/>
          <w:szCs w:val="23"/>
        </w:rPr>
      </w:pPr>
      <w:r w:rsidRPr="00E01A09">
        <w:rPr>
          <w:b/>
          <w:color w:val="C45911" w:themeColor="accent2" w:themeShade="BF"/>
          <w:sz w:val="23"/>
          <w:szCs w:val="23"/>
        </w:rPr>
        <w:t>k</w:t>
      </w:r>
      <w:r w:rsidR="00A53A44" w:rsidRPr="00E01A09">
        <w:rPr>
          <w:b/>
          <w:color w:val="C45911" w:themeColor="accent2" w:themeShade="BF"/>
          <w:sz w:val="23"/>
          <w:szCs w:val="23"/>
        </w:rPr>
        <w:t>ontaktná osoba:</w:t>
      </w:r>
      <w:r w:rsidR="00A53A44" w:rsidRPr="00E01A09">
        <w:rPr>
          <w:sz w:val="23"/>
          <w:szCs w:val="23"/>
        </w:rPr>
        <w:t xml:space="preserve"> Ing. Soňa </w:t>
      </w:r>
      <w:proofErr w:type="spellStart"/>
      <w:r w:rsidR="00A53A44" w:rsidRPr="00E01A09">
        <w:rPr>
          <w:sz w:val="23"/>
          <w:szCs w:val="23"/>
        </w:rPr>
        <w:t>Buckulčíková</w:t>
      </w:r>
      <w:proofErr w:type="spellEnd"/>
      <w:r w:rsidR="00A53A44" w:rsidRPr="00E01A09">
        <w:rPr>
          <w:sz w:val="23"/>
          <w:szCs w:val="23"/>
        </w:rPr>
        <w:t xml:space="preserve">, kontakt: 0911 101 401, </w:t>
      </w:r>
      <w:hyperlink r:id="rId8" w:history="1">
        <w:r w:rsidR="00E01A09" w:rsidRPr="00E1030A">
          <w:rPr>
            <w:rStyle w:val="Hypertextovprepojenie"/>
            <w:sz w:val="23"/>
            <w:szCs w:val="23"/>
          </w:rPr>
          <w:t>riaditel@tks.sk</w:t>
        </w:r>
      </w:hyperlink>
      <w:r w:rsidR="00E01A09">
        <w:rPr>
          <w:sz w:val="23"/>
          <w:szCs w:val="23"/>
        </w:rPr>
        <w:t xml:space="preserve"> </w:t>
      </w:r>
      <w:bookmarkStart w:id="0" w:name="_GoBack"/>
      <w:bookmarkEnd w:id="0"/>
    </w:p>
    <w:p w:rsidR="00DD4438" w:rsidRPr="00A3125A" w:rsidRDefault="00DD4438" w:rsidP="00DD4438">
      <w:pPr>
        <w:spacing w:after="0"/>
        <w:rPr>
          <w:rFonts w:cstheme="minorHAnsi"/>
          <w:i/>
          <w:sz w:val="24"/>
          <w:szCs w:val="24"/>
        </w:rPr>
      </w:pPr>
    </w:p>
    <w:p w:rsidR="0009654F" w:rsidRPr="00A3125A" w:rsidRDefault="00A3125A" w:rsidP="0009654F">
      <w:pPr>
        <w:rPr>
          <w:i/>
          <w:sz w:val="24"/>
          <w:szCs w:val="24"/>
        </w:rPr>
      </w:pPr>
      <w:r w:rsidRPr="00A3125A">
        <w:rPr>
          <w:i/>
          <w:sz w:val="24"/>
          <w:szCs w:val="24"/>
        </w:rPr>
        <w:t>S osobnými údajmi, ktoré budú obsahovať doručené dokumenty od uchádzačov, bude zamestnávateľ nakladať v súlade so zákonom č. 18/2018 Z. z. o ochrane osobných údajov a o zmene a doplnení niektorých zákonov.</w:t>
      </w:r>
    </w:p>
    <w:p w:rsidR="0009654F" w:rsidRPr="0009654F" w:rsidRDefault="0009654F" w:rsidP="0009654F"/>
    <w:p w:rsidR="0009654F" w:rsidRPr="0009654F" w:rsidRDefault="0009654F" w:rsidP="0009654F"/>
    <w:p w:rsidR="0009654F" w:rsidRPr="0009654F" w:rsidRDefault="0009654F" w:rsidP="0009654F"/>
    <w:p w:rsidR="0009654F" w:rsidRPr="0009654F" w:rsidRDefault="0009654F" w:rsidP="0009654F"/>
    <w:p w:rsidR="0009654F" w:rsidRPr="0009654F" w:rsidRDefault="0009654F" w:rsidP="0009654F"/>
    <w:p w:rsidR="0009654F" w:rsidRPr="0009654F" w:rsidRDefault="0009654F" w:rsidP="0009654F"/>
    <w:p w:rsidR="0009654F" w:rsidRPr="0009654F" w:rsidRDefault="0009654F" w:rsidP="0009654F"/>
    <w:p w:rsidR="0009654F" w:rsidRPr="0009654F" w:rsidRDefault="0009654F" w:rsidP="0009654F"/>
    <w:p w:rsidR="0009654F" w:rsidRPr="0009654F" w:rsidRDefault="0009654F" w:rsidP="0009654F"/>
    <w:p w:rsidR="0009654F" w:rsidRDefault="0009654F" w:rsidP="0009654F"/>
    <w:p w:rsidR="009D6602" w:rsidRPr="0009654F" w:rsidRDefault="0009654F" w:rsidP="0009654F">
      <w:pPr>
        <w:tabs>
          <w:tab w:val="left" w:pos="5625"/>
        </w:tabs>
      </w:pPr>
      <w:r>
        <w:tab/>
      </w:r>
    </w:p>
    <w:sectPr w:rsidR="009D6602" w:rsidRPr="0009654F" w:rsidSect="006E01F3">
      <w:headerReference w:type="default" r:id="rId9"/>
      <w:footerReference w:type="default" r:id="rId10"/>
      <w:pgSz w:w="11906" w:h="16838"/>
      <w:pgMar w:top="1417" w:right="1417" w:bottom="1417" w:left="1417" w:header="19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2AC7" w:rsidRDefault="00532AC7" w:rsidP="0009654F">
      <w:pPr>
        <w:spacing w:after="0" w:line="240" w:lineRule="auto"/>
      </w:pPr>
      <w:r>
        <w:separator/>
      </w:r>
    </w:p>
  </w:endnote>
  <w:endnote w:type="continuationSeparator" w:id="0">
    <w:p w:rsidR="00532AC7" w:rsidRDefault="00532AC7" w:rsidP="00096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1E6" w:rsidRPr="00FA21E6" w:rsidRDefault="00FA21E6" w:rsidP="00FA21E6">
    <w:pPr>
      <w:pBdr>
        <w:bottom w:val="single" w:sz="4" w:space="1" w:color="000000"/>
      </w:pBdr>
      <w:tabs>
        <w:tab w:val="left" w:pos="567"/>
        <w:tab w:val="left" w:pos="2835"/>
        <w:tab w:val="left" w:pos="7230"/>
        <w:tab w:val="left" w:pos="7797"/>
      </w:tabs>
      <w:suppressAutoHyphens/>
      <w:spacing w:after="0" w:line="240" w:lineRule="auto"/>
      <w:rPr>
        <w:rFonts w:ascii="Calibri" w:eastAsia="Times New Roman" w:hAnsi="Calibri" w:cs="Arial"/>
        <w:sz w:val="16"/>
        <w:szCs w:val="16"/>
        <w:lang w:eastAsia="ar-SA"/>
      </w:rPr>
    </w:pPr>
  </w:p>
  <w:p w:rsidR="00C86B64" w:rsidRDefault="009539CB" w:rsidP="00FA21E6">
    <w:pPr>
      <w:pStyle w:val="Pta"/>
    </w:pPr>
    <w:r>
      <w:rPr>
        <w:noProof/>
        <w:lang w:eastAsia="sk-SK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-1147445</wp:posOffset>
          </wp:positionH>
          <wp:positionV relativeFrom="margin">
            <wp:posOffset>7814945</wp:posOffset>
          </wp:positionV>
          <wp:extent cx="7663180" cy="1365885"/>
          <wp:effectExtent l="0" t="0" r="0" b="5715"/>
          <wp:wrapSquare wrapText="bothSides"/>
          <wp:docPr id="1" name="Obrázok 1" descr="Bez názvu –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ez názvu –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3180" cy="1365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86B64">
      <w:ptab w:relativeTo="margin" w:alignment="lef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2AC7" w:rsidRDefault="00532AC7" w:rsidP="0009654F">
      <w:pPr>
        <w:spacing w:after="0" w:line="240" w:lineRule="auto"/>
      </w:pPr>
      <w:r>
        <w:separator/>
      </w:r>
    </w:p>
  </w:footnote>
  <w:footnote w:type="continuationSeparator" w:id="0">
    <w:p w:rsidR="00532AC7" w:rsidRDefault="00532AC7" w:rsidP="000965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654F" w:rsidRPr="00FA21E6" w:rsidRDefault="009539CB" w:rsidP="006E01F3">
    <w:pPr>
      <w:pStyle w:val="Hlavika"/>
      <w:rPr>
        <w:szCs w:val="16"/>
      </w:rPr>
    </w:pPr>
    <w:r>
      <w:rPr>
        <w:noProof/>
        <w:lang w:eastAsia="sk-SK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-565785</wp:posOffset>
          </wp:positionH>
          <wp:positionV relativeFrom="margin">
            <wp:posOffset>-1251585</wp:posOffset>
          </wp:positionV>
          <wp:extent cx="6720840" cy="1049020"/>
          <wp:effectExtent l="0" t="0" r="3810" b="0"/>
          <wp:wrapSquare wrapText="bothSides"/>
          <wp:docPr id="2" name="Obrázok 2" descr="hlavič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lavič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20840" cy="1049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833F6">
      <w:ptab w:relativeTo="margin" w:alignment="lef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CC0CD2A"/>
    <w:multiLevelType w:val="hybridMultilevel"/>
    <w:tmpl w:val="8539F60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21388DF"/>
    <w:multiLevelType w:val="hybridMultilevel"/>
    <w:tmpl w:val="FDBBF44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AB75C7F"/>
    <w:multiLevelType w:val="hybridMultilevel"/>
    <w:tmpl w:val="80DBCA8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20BDCB00"/>
    <w:multiLevelType w:val="hybridMultilevel"/>
    <w:tmpl w:val="A15AC50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2A812B09"/>
    <w:multiLevelType w:val="hybridMultilevel"/>
    <w:tmpl w:val="BA1BA0E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303467FF"/>
    <w:multiLevelType w:val="hybridMultilevel"/>
    <w:tmpl w:val="2F227C2A"/>
    <w:lvl w:ilvl="0" w:tplc="EF4CD1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5E7C92"/>
    <w:multiLevelType w:val="hybridMultilevel"/>
    <w:tmpl w:val="D1683594"/>
    <w:lvl w:ilvl="0" w:tplc="1F12689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020F8F"/>
    <w:multiLevelType w:val="hybridMultilevel"/>
    <w:tmpl w:val="28441292"/>
    <w:lvl w:ilvl="0" w:tplc="80C484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300BE1"/>
    <w:multiLevelType w:val="hybridMultilevel"/>
    <w:tmpl w:val="CCE3CB1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66604D41"/>
    <w:multiLevelType w:val="hybridMultilevel"/>
    <w:tmpl w:val="53FAEE0A"/>
    <w:lvl w:ilvl="0" w:tplc="AA68D2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A92C3E"/>
    <w:multiLevelType w:val="hybridMultilevel"/>
    <w:tmpl w:val="998292F6"/>
    <w:lvl w:ilvl="0" w:tplc="E3A4C6B4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3"/>
  </w:num>
  <w:num w:numId="5">
    <w:abstractNumId w:val="10"/>
  </w:num>
  <w:num w:numId="6">
    <w:abstractNumId w:val="1"/>
  </w:num>
  <w:num w:numId="7">
    <w:abstractNumId w:val="4"/>
  </w:num>
  <w:num w:numId="8">
    <w:abstractNumId w:val="0"/>
  </w:num>
  <w:num w:numId="9">
    <w:abstractNumId w:val="8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54F"/>
    <w:rsid w:val="00032A38"/>
    <w:rsid w:val="00062516"/>
    <w:rsid w:val="0009654F"/>
    <w:rsid w:val="000E5E62"/>
    <w:rsid w:val="001253FE"/>
    <w:rsid w:val="001B0430"/>
    <w:rsid w:val="001B0CA8"/>
    <w:rsid w:val="001F7A09"/>
    <w:rsid w:val="002821DA"/>
    <w:rsid w:val="003141DC"/>
    <w:rsid w:val="00334392"/>
    <w:rsid w:val="0034334E"/>
    <w:rsid w:val="004515B9"/>
    <w:rsid w:val="00532AC7"/>
    <w:rsid w:val="00545A17"/>
    <w:rsid w:val="005A3C8E"/>
    <w:rsid w:val="006E01F3"/>
    <w:rsid w:val="007833F6"/>
    <w:rsid w:val="008F494C"/>
    <w:rsid w:val="009243FD"/>
    <w:rsid w:val="009363EF"/>
    <w:rsid w:val="009539CB"/>
    <w:rsid w:val="009D6602"/>
    <w:rsid w:val="00A3125A"/>
    <w:rsid w:val="00A53A44"/>
    <w:rsid w:val="00A55F32"/>
    <w:rsid w:val="00BA17FC"/>
    <w:rsid w:val="00C8201B"/>
    <w:rsid w:val="00C86B64"/>
    <w:rsid w:val="00C931DC"/>
    <w:rsid w:val="00CF7D10"/>
    <w:rsid w:val="00D068EE"/>
    <w:rsid w:val="00D74050"/>
    <w:rsid w:val="00D955FB"/>
    <w:rsid w:val="00DD4438"/>
    <w:rsid w:val="00E01A09"/>
    <w:rsid w:val="00E817F4"/>
    <w:rsid w:val="00F72D37"/>
    <w:rsid w:val="00F7346C"/>
    <w:rsid w:val="00F82F22"/>
    <w:rsid w:val="00FA21E6"/>
    <w:rsid w:val="00FA4116"/>
    <w:rsid w:val="00FC2603"/>
    <w:rsid w:val="00FF3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D13D653-B4AF-4D14-B1A0-D494F49AA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6E01F3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965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9654F"/>
  </w:style>
  <w:style w:type="paragraph" w:styleId="Pta">
    <w:name w:val="footer"/>
    <w:basedOn w:val="Normlny"/>
    <w:link w:val="PtaChar"/>
    <w:uiPriority w:val="99"/>
    <w:unhideWhenUsed/>
    <w:rsid w:val="000965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9654F"/>
  </w:style>
  <w:style w:type="character" w:customStyle="1" w:styleId="Nadpis2Char">
    <w:name w:val="Nadpis 2 Char"/>
    <w:basedOn w:val="Predvolenpsmoodseku"/>
    <w:link w:val="Nadpis2"/>
    <w:uiPriority w:val="9"/>
    <w:semiHidden/>
    <w:rsid w:val="006E01F3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Zkladntext">
    <w:name w:val="Body Text"/>
    <w:basedOn w:val="Normlny"/>
    <w:link w:val="ZkladntextChar"/>
    <w:unhideWhenUsed/>
    <w:rsid w:val="006E01F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ZkladntextChar">
    <w:name w:val="Základný text Char"/>
    <w:basedOn w:val="Predvolenpsmoodseku"/>
    <w:link w:val="Zkladntext"/>
    <w:rsid w:val="006E01F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Odsekzoznamu">
    <w:name w:val="List Paragraph"/>
    <w:basedOn w:val="Normlny"/>
    <w:uiPriority w:val="34"/>
    <w:qFormat/>
    <w:rsid w:val="006E01F3"/>
    <w:pPr>
      <w:ind w:left="720"/>
      <w:contextualSpacing/>
    </w:pPr>
    <w:rPr>
      <w:rFonts w:ascii="Calibri" w:eastAsia="Calibri" w:hAnsi="Calibri" w:cs="Times New Roman"/>
    </w:rPr>
  </w:style>
  <w:style w:type="character" w:styleId="Hypertextovprepojenie">
    <w:name w:val="Hyperlink"/>
    <w:basedOn w:val="Predvolenpsmoodseku"/>
    <w:uiPriority w:val="99"/>
    <w:unhideWhenUsed/>
    <w:rsid w:val="009539CB"/>
    <w:rPr>
      <w:color w:val="0563C1" w:themeColor="hyperlink"/>
      <w:u w:val="single"/>
    </w:rPr>
  </w:style>
  <w:style w:type="paragraph" w:customStyle="1" w:styleId="Default">
    <w:name w:val="Default"/>
    <w:rsid w:val="00FC260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aditel@tks.s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iaditel@tks.s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</dc:creator>
  <cp:lastModifiedBy>NTB</cp:lastModifiedBy>
  <cp:revision>4</cp:revision>
  <cp:lastPrinted>2021-11-15T08:29:00Z</cp:lastPrinted>
  <dcterms:created xsi:type="dcterms:W3CDTF">2021-11-15T12:02:00Z</dcterms:created>
  <dcterms:modified xsi:type="dcterms:W3CDTF">2021-11-15T12:55:00Z</dcterms:modified>
</cp:coreProperties>
</file>