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1A98" w14:textId="77777777" w:rsidR="00F308CA" w:rsidRDefault="00F308CA">
      <w:pPr>
        <w:pStyle w:val="Zkladntext"/>
        <w:rPr>
          <w:rFonts w:ascii="Times New Roman"/>
          <w:sz w:val="20"/>
        </w:rPr>
      </w:pPr>
    </w:p>
    <w:p w14:paraId="542FDBF2" w14:textId="77777777" w:rsidR="00F308CA" w:rsidRDefault="00F308CA">
      <w:pPr>
        <w:pStyle w:val="Zkladntext"/>
        <w:rPr>
          <w:rFonts w:ascii="Times New Roman"/>
          <w:sz w:val="20"/>
        </w:rPr>
      </w:pPr>
    </w:p>
    <w:p w14:paraId="4B15C73D" w14:textId="77777777" w:rsidR="00F308CA" w:rsidRDefault="00F308CA">
      <w:pPr>
        <w:pStyle w:val="Zkladntext"/>
        <w:spacing w:before="7"/>
        <w:rPr>
          <w:rFonts w:ascii="Times New Roman"/>
          <w:sz w:val="18"/>
        </w:rPr>
      </w:pPr>
    </w:p>
    <w:p w14:paraId="399F55B2" w14:textId="77777777" w:rsidR="00F308CA" w:rsidRDefault="00F308CA">
      <w:pPr>
        <w:pStyle w:val="Zkladntext"/>
        <w:rPr>
          <w:sz w:val="20"/>
        </w:rPr>
      </w:pPr>
    </w:p>
    <w:p w14:paraId="30A757FF" w14:textId="77777777" w:rsidR="00F308CA" w:rsidRDefault="00F308CA">
      <w:pPr>
        <w:pStyle w:val="Zkladntext"/>
        <w:rPr>
          <w:sz w:val="20"/>
        </w:rPr>
      </w:pPr>
    </w:p>
    <w:p w14:paraId="1EE78C4F" w14:textId="77777777" w:rsidR="00F308CA" w:rsidRDefault="00F308CA">
      <w:pPr>
        <w:pStyle w:val="Zkladntext"/>
        <w:rPr>
          <w:sz w:val="20"/>
        </w:rPr>
      </w:pPr>
    </w:p>
    <w:p w14:paraId="33FE6ECB" w14:textId="77777777" w:rsidR="00F308CA" w:rsidRDefault="00F308CA">
      <w:pPr>
        <w:pStyle w:val="Zkladntext"/>
        <w:rPr>
          <w:sz w:val="20"/>
        </w:rPr>
      </w:pPr>
    </w:p>
    <w:p w14:paraId="42ED2F26" w14:textId="77777777" w:rsidR="00F308CA" w:rsidRDefault="00F308CA">
      <w:pPr>
        <w:pStyle w:val="Zkladntext"/>
        <w:rPr>
          <w:sz w:val="20"/>
        </w:rPr>
      </w:pPr>
    </w:p>
    <w:p w14:paraId="203690A2" w14:textId="77777777" w:rsidR="00F308CA" w:rsidRDefault="00F308CA">
      <w:pPr>
        <w:pStyle w:val="Zkladntext"/>
        <w:rPr>
          <w:sz w:val="20"/>
        </w:rPr>
      </w:pPr>
    </w:p>
    <w:p w14:paraId="685769CC" w14:textId="77777777" w:rsidR="00F308CA" w:rsidRDefault="00F308CA">
      <w:pPr>
        <w:pStyle w:val="Zkladntext"/>
        <w:rPr>
          <w:sz w:val="20"/>
        </w:rPr>
      </w:pPr>
    </w:p>
    <w:p w14:paraId="7C8293DE" w14:textId="77777777" w:rsidR="00F308CA" w:rsidRDefault="00F308CA">
      <w:pPr>
        <w:pStyle w:val="Zkladntext"/>
        <w:rPr>
          <w:sz w:val="20"/>
        </w:rPr>
      </w:pPr>
    </w:p>
    <w:p w14:paraId="386FA6E8" w14:textId="77777777" w:rsidR="00F308CA" w:rsidRDefault="00F308CA">
      <w:pPr>
        <w:pStyle w:val="Zkladntext"/>
        <w:rPr>
          <w:sz w:val="20"/>
        </w:rPr>
      </w:pPr>
    </w:p>
    <w:p w14:paraId="2E62E47B" w14:textId="77777777" w:rsidR="00F308CA" w:rsidRDefault="00F308CA">
      <w:pPr>
        <w:pStyle w:val="Zkladntext"/>
        <w:rPr>
          <w:sz w:val="20"/>
        </w:rPr>
      </w:pPr>
    </w:p>
    <w:p w14:paraId="22E40020" w14:textId="77777777" w:rsidR="00F308CA" w:rsidRDefault="00F308CA">
      <w:pPr>
        <w:pStyle w:val="Zkladntext"/>
        <w:rPr>
          <w:sz w:val="20"/>
        </w:rPr>
      </w:pPr>
    </w:p>
    <w:p w14:paraId="1FE5A35E" w14:textId="77777777" w:rsidR="00F308CA" w:rsidRDefault="00F308CA">
      <w:pPr>
        <w:pStyle w:val="Zkladntext"/>
        <w:rPr>
          <w:sz w:val="20"/>
        </w:rPr>
      </w:pPr>
    </w:p>
    <w:p w14:paraId="47B91B86" w14:textId="77777777" w:rsidR="00F308CA" w:rsidRDefault="00F308CA">
      <w:pPr>
        <w:pStyle w:val="Zkladntext"/>
        <w:rPr>
          <w:sz w:val="20"/>
        </w:rPr>
      </w:pPr>
    </w:p>
    <w:p w14:paraId="2361BD5F" w14:textId="77777777" w:rsidR="00F308CA" w:rsidRDefault="00F308CA">
      <w:pPr>
        <w:pStyle w:val="Zkladntext"/>
        <w:spacing w:before="2"/>
        <w:rPr>
          <w:sz w:val="23"/>
        </w:rPr>
      </w:pPr>
    </w:p>
    <w:p w14:paraId="77AAA93E" w14:textId="77777777" w:rsidR="00F308CA" w:rsidRDefault="004C3024">
      <w:pPr>
        <w:spacing w:before="34"/>
        <w:ind w:left="1120" w:right="1142"/>
        <w:jc w:val="center"/>
        <w:rPr>
          <w:b/>
          <w:sz w:val="32"/>
        </w:rPr>
      </w:pPr>
      <w:r>
        <w:rPr>
          <w:b/>
          <w:sz w:val="32"/>
        </w:rPr>
        <w:t>PROPOZÍCIE</w:t>
      </w:r>
    </w:p>
    <w:p w14:paraId="692BB784" w14:textId="77777777" w:rsidR="00F308CA" w:rsidRDefault="00F308CA">
      <w:pPr>
        <w:pStyle w:val="Zkladntext"/>
        <w:rPr>
          <w:b/>
          <w:sz w:val="32"/>
        </w:rPr>
      </w:pPr>
    </w:p>
    <w:p w14:paraId="4D2C36DE" w14:textId="77777777" w:rsidR="00F308CA" w:rsidRDefault="004C3024">
      <w:pPr>
        <w:pStyle w:val="Nzov"/>
      </w:pPr>
      <w:r>
        <w:rPr>
          <w:color w:val="003378"/>
        </w:rPr>
        <w:t>Výtvarné</w:t>
      </w:r>
      <w:r>
        <w:rPr>
          <w:color w:val="003378"/>
          <w:spacing w:val="-1"/>
        </w:rPr>
        <w:t xml:space="preserve"> </w:t>
      </w:r>
      <w:r>
        <w:rPr>
          <w:color w:val="003378"/>
        </w:rPr>
        <w:t>spektrum</w:t>
      </w:r>
      <w:r>
        <w:rPr>
          <w:color w:val="003378"/>
          <w:spacing w:val="-1"/>
        </w:rPr>
        <w:t xml:space="preserve"> </w:t>
      </w:r>
      <w:r>
        <w:rPr>
          <w:color w:val="003378"/>
        </w:rPr>
        <w:t>2022</w:t>
      </w:r>
    </w:p>
    <w:p w14:paraId="3441BC6A" w14:textId="77777777" w:rsidR="00F308CA" w:rsidRDefault="004C3024">
      <w:pPr>
        <w:spacing w:before="344" w:line="341" w:lineRule="exact"/>
        <w:ind w:left="4082"/>
        <w:rPr>
          <w:b/>
          <w:sz w:val="28"/>
        </w:rPr>
      </w:pPr>
      <w:r>
        <w:rPr>
          <w:b/>
          <w:color w:val="000009"/>
          <w:sz w:val="28"/>
        </w:rPr>
        <w:t>59.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ročník</w:t>
      </w:r>
    </w:p>
    <w:p w14:paraId="58E5F936" w14:textId="77777777" w:rsidR="00F308CA" w:rsidRDefault="004C3024">
      <w:pPr>
        <w:ind w:left="2673" w:right="2353" w:hanging="329"/>
        <w:rPr>
          <w:b/>
          <w:sz w:val="28"/>
        </w:rPr>
      </w:pPr>
      <w:r>
        <w:rPr>
          <w:b/>
          <w:color w:val="000009"/>
          <w:sz w:val="28"/>
        </w:rPr>
        <w:t>celoštátnej postupovej súťaže a výstavy</w:t>
      </w:r>
      <w:r>
        <w:rPr>
          <w:b/>
          <w:color w:val="000009"/>
          <w:spacing w:val="-61"/>
          <w:sz w:val="28"/>
        </w:rPr>
        <w:t xml:space="preserve"> </w:t>
      </w:r>
      <w:r>
        <w:rPr>
          <w:b/>
          <w:color w:val="000009"/>
          <w:sz w:val="28"/>
        </w:rPr>
        <w:t>neprofesionálnej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výtvarnej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tvorby</w:t>
      </w:r>
    </w:p>
    <w:p w14:paraId="09966A22" w14:textId="77777777" w:rsidR="00F308CA" w:rsidRDefault="00F308CA">
      <w:pPr>
        <w:pStyle w:val="Zkladntext"/>
        <w:rPr>
          <w:b/>
          <w:sz w:val="28"/>
        </w:rPr>
      </w:pPr>
    </w:p>
    <w:p w14:paraId="6A7241D6" w14:textId="77777777" w:rsidR="00F308CA" w:rsidRDefault="00F308CA">
      <w:pPr>
        <w:pStyle w:val="Zkladntext"/>
        <w:rPr>
          <w:b/>
          <w:sz w:val="28"/>
        </w:rPr>
      </w:pPr>
    </w:p>
    <w:p w14:paraId="3C54A461" w14:textId="77777777" w:rsidR="00F308CA" w:rsidRDefault="00F308CA">
      <w:pPr>
        <w:pStyle w:val="Zkladntext"/>
        <w:rPr>
          <w:b/>
          <w:sz w:val="28"/>
        </w:rPr>
      </w:pPr>
    </w:p>
    <w:p w14:paraId="1632FDD3" w14:textId="77777777" w:rsidR="00F308CA" w:rsidRDefault="00F308CA">
      <w:pPr>
        <w:pStyle w:val="Zkladntext"/>
        <w:rPr>
          <w:b/>
          <w:sz w:val="28"/>
        </w:rPr>
      </w:pPr>
    </w:p>
    <w:p w14:paraId="3D40404C" w14:textId="77777777" w:rsidR="00F308CA" w:rsidRDefault="00F308CA">
      <w:pPr>
        <w:pStyle w:val="Zkladntext"/>
        <w:rPr>
          <w:b/>
          <w:sz w:val="28"/>
        </w:rPr>
      </w:pPr>
    </w:p>
    <w:p w14:paraId="64EF89BC" w14:textId="77777777" w:rsidR="00F308CA" w:rsidRDefault="00F308CA">
      <w:pPr>
        <w:pStyle w:val="Zkladntext"/>
        <w:rPr>
          <w:b/>
          <w:sz w:val="28"/>
        </w:rPr>
      </w:pPr>
    </w:p>
    <w:p w14:paraId="5483E13D" w14:textId="77777777" w:rsidR="00F308CA" w:rsidRDefault="00F308CA">
      <w:pPr>
        <w:pStyle w:val="Zkladntext"/>
        <w:rPr>
          <w:b/>
          <w:sz w:val="28"/>
        </w:rPr>
      </w:pPr>
    </w:p>
    <w:p w14:paraId="6264C93C" w14:textId="77777777" w:rsidR="00F308CA" w:rsidRDefault="00F308CA">
      <w:pPr>
        <w:pStyle w:val="Zkladntext"/>
        <w:rPr>
          <w:b/>
          <w:sz w:val="28"/>
        </w:rPr>
      </w:pPr>
    </w:p>
    <w:p w14:paraId="4F88E819" w14:textId="77777777" w:rsidR="00F308CA" w:rsidRDefault="00F308CA">
      <w:pPr>
        <w:pStyle w:val="Zkladntext"/>
        <w:rPr>
          <w:b/>
          <w:sz w:val="28"/>
        </w:rPr>
      </w:pPr>
    </w:p>
    <w:p w14:paraId="523CF719" w14:textId="77777777" w:rsidR="00F308CA" w:rsidRDefault="00F308CA">
      <w:pPr>
        <w:pStyle w:val="Zkladntext"/>
        <w:rPr>
          <w:b/>
          <w:sz w:val="28"/>
        </w:rPr>
      </w:pPr>
    </w:p>
    <w:p w14:paraId="07E06921" w14:textId="77777777" w:rsidR="00F308CA" w:rsidRDefault="00F308CA">
      <w:pPr>
        <w:pStyle w:val="Zkladntext"/>
        <w:rPr>
          <w:b/>
          <w:sz w:val="28"/>
        </w:rPr>
      </w:pPr>
    </w:p>
    <w:p w14:paraId="472DD1CF" w14:textId="77777777" w:rsidR="00F308CA" w:rsidRDefault="00F308CA">
      <w:pPr>
        <w:pStyle w:val="Zkladntext"/>
        <w:rPr>
          <w:b/>
          <w:sz w:val="28"/>
        </w:rPr>
      </w:pPr>
    </w:p>
    <w:p w14:paraId="43D6BC3A" w14:textId="77777777" w:rsidR="00F308CA" w:rsidRDefault="00F308CA">
      <w:pPr>
        <w:pStyle w:val="Zkladntext"/>
        <w:rPr>
          <w:b/>
          <w:sz w:val="28"/>
        </w:rPr>
      </w:pPr>
    </w:p>
    <w:p w14:paraId="1FFFE898" w14:textId="77777777" w:rsidR="00F308CA" w:rsidRDefault="00F308CA">
      <w:pPr>
        <w:pStyle w:val="Zkladntext"/>
        <w:rPr>
          <w:b/>
          <w:sz w:val="28"/>
        </w:rPr>
      </w:pPr>
    </w:p>
    <w:p w14:paraId="378ADBCC" w14:textId="77777777" w:rsidR="00F308CA" w:rsidRDefault="00F308CA">
      <w:pPr>
        <w:pStyle w:val="Zkladntext"/>
        <w:rPr>
          <w:b/>
          <w:sz w:val="28"/>
        </w:rPr>
      </w:pPr>
    </w:p>
    <w:p w14:paraId="651EED03" w14:textId="77777777" w:rsidR="00F308CA" w:rsidRDefault="00F308CA">
      <w:pPr>
        <w:pStyle w:val="Zkladntext"/>
        <w:rPr>
          <w:b/>
          <w:sz w:val="28"/>
        </w:rPr>
      </w:pPr>
    </w:p>
    <w:p w14:paraId="6E776600" w14:textId="77777777" w:rsidR="00F308CA" w:rsidRDefault="00F308CA">
      <w:pPr>
        <w:pStyle w:val="Zkladntext"/>
        <w:spacing w:before="1"/>
        <w:rPr>
          <w:b/>
          <w:sz w:val="36"/>
        </w:rPr>
      </w:pPr>
    </w:p>
    <w:p w14:paraId="75910D00" w14:textId="6BB29754" w:rsidR="00F308CA" w:rsidRDefault="00F308CA">
      <w:pPr>
        <w:pStyle w:val="Nadpis1"/>
        <w:spacing w:before="0"/>
        <w:ind w:left="1121" w:right="1139" w:firstLine="0"/>
        <w:jc w:val="center"/>
      </w:pPr>
    </w:p>
    <w:p w14:paraId="58ACB4B5" w14:textId="77777777" w:rsidR="00F308CA" w:rsidRDefault="00F308CA">
      <w:pPr>
        <w:pStyle w:val="Zkladntext"/>
        <w:rPr>
          <w:b/>
          <w:sz w:val="20"/>
        </w:rPr>
      </w:pPr>
    </w:p>
    <w:p w14:paraId="749D5965" w14:textId="77777777" w:rsidR="00F308CA" w:rsidRDefault="00F308CA">
      <w:pPr>
        <w:pStyle w:val="Zkladntext"/>
        <w:rPr>
          <w:b/>
          <w:sz w:val="20"/>
        </w:rPr>
      </w:pPr>
    </w:p>
    <w:p w14:paraId="537B6922" w14:textId="77777777" w:rsidR="00F308CA" w:rsidRDefault="00F308CA">
      <w:pPr>
        <w:pStyle w:val="Zkladntext"/>
        <w:rPr>
          <w:b/>
          <w:sz w:val="20"/>
        </w:rPr>
      </w:pPr>
    </w:p>
    <w:p w14:paraId="4DD396E9" w14:textId="77777777" w:rsidR="00F308CA" w:rsidRDefault="00F308CA">
      <w:pPr>
        <w:jc w:val="center"/>
        <w:rPr>
          <w:rFonts w:ascii="Arial MT" w:hAnsi="Arial MT"/>
          <w:sz w:val="16"/>
        </w:rPr>
        <w:sectPr w:rsidR="00F308CA">
          <w:headerReference w:type="default" r:id="rId7"/>
          <w:type w:val="continuous"/>
          <w:pgSz w:w="11910" w:h="16840"/>
          <w:pgMar w:top="1460" w:right="1280" w:bottom="280" w:left="1300" w:header="595" w:footer="708" w:gutter="0"/>
          <w:pgNumType w:start="1"/>
          <w:cols w:space="708"/>
        </w:sectPr>
      </w:pPr>
    </w:p>
    <w:p w14:paraId="4951385E" w14:textId="77777777" w:rsidR="00F308CA" w:rsidRDefault="00F308CA">
      <w:pPr>
        <w:pStyle w:val="Zkladntext"/>
        <w:spacing w:before="1"/>
        <w:rPr>
          <w:rFonts w:ascii="Arial MT"/>
          <w:sz w:val="19"/>
        </w:rPr>
      </w:pPr>
    </w:p>
    <w:p w14:paraId="4BEC522D" w14:textId="77777777" w:rsidR="00F308CA" w:rsidRDefault="004C3024">
      <w:pPr>
        <w:pStyle w:val="Nadpis1"/>
        <w:numPr>
          <w:ilvl w:val="0"/>
          <w:numId w:val="9"/>
        </w:numPr>
        <w:tabs>
          <w:tab w:val="left" w:pos="3405"/>
        </w:tabs>
        <w:spacing w:before="57"/>
        <w:jc w:val="left"/>
      </w:pPr>
      <w:r>
        <w:rPr>
          <w:color w:val="000099"/>
        </w:rPr>
        <w:t>VŠEOBECNÁ</w:t>
      </w:r>
      <w:r>
        <w:rPr>
          <w:color w:val="000099"/>
          <w:spacing w:val="-6"/>
        </w:rPr>
        <w:t xml:space="preserve"> </w:t>
      </w:r>
      <w:r>
        <w:rPr>
          <w:color w:val="000099"/>
        </w:rPr>
        <w:t>CHARAKTERISTIKA</w:t>
      </w:r>
    </w:p>
    <w:p w14:paraId="441974FE" w14:textId="77777777" w:rsidR="00F308CA" w:rsidRDefault="00F308CA">
      <w:pPr>
        <w:pStyle w:val="Zkladntext"/>
        <w:spacing w:before="8"/>
        <w:rPr>
          <w:b/>
          <w:sz w:val="19"/>
        </w:rPr>
      </w:pPr>
    </w:p>
    <w:p w14:paraId="1FAA1CA7" w14:textId="77777777" w:rsidR="00F308CA" w:rsidRPr="00670E41" w:rsidRDefault="004C3024">
      <w:pPr>
        <w:pStyle w:val="Odsekzoznamu"/>
        <w:numPr>
          <w:ilvl w:val="1"/>
          <w:numId w:val="8"/>
        </w:numPr>
        <w:tabs>
          <w:tab w:val="left" w:pos="544"/>
        </w:tabs>
        <w:spacing w:before="0"/>
        <w:rPr>
          <w:b/>
          <w:bCs/>
        </w:rPr>
      </w:pPr>
      <w:r w:rsidRPr="00670E41">
        <w:rPr>
          <w:b/>
          <w:bCs/>
          <w:color w:val="000099"/>
        </w:rPr>
        <w:t>Charakteristika</w:t>
      </w:r>
      <w:r w:rsidRPr="00670E41">
        <w:rPr>
          <w:b/>
          <w:bCs/>
          <w:color w:val="000099"/>
          <w:spacing w:val="-2"/>
        </w:rPr>
        <w:t xml:space="preserve"> </w:t>
      </w:r>
      <w:r w:rsidRPr="00670E41">
        <w:rPr>
          <w:b/>
          <w:bCs/>
          <w:color w:val="000099"/>
        </w:rPr>
        <w:t>súťaže</w:t>
      </w:r>
    </w:p>
    <w:p w14:paraId="5C19E71E" w14:textId="77777777" w:rsidR="00F308CA" w:rsidRDefault="004C3024">
      <w:pPr>
        <w:pStyle w:val="Odsekzoznamu"/>
        <w:numPr>
          <w:ilvl w:val="2"/>
          <w:numId w:val="8"/>
        </w:numPr>
        <w:tabs>
          <w:tab w:val="left" w:pos="1110"/>
        </w:tabs>
        <w:spacing w:before="39" w:line="276" w:lineRule="auto"/>
        <w:ind w:right="134"/>
      </w:pPr>
      <w:r>
        <w:rPr>
          <w:color w:val="000009"/>
          <w:spacing w:val="-1"/>
        </w:rPr>
        <w:t>Celoštátna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postupová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súťaž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výstava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neprofesionálnej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výtvarnej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tvorby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Výtvarné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spektrum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vrcholným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podujatím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tohto druhu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 Slovensku.</w:t>
      </w:r>
    </w:p>
    <w:p w14:paraId="68C4496E" w14:textId="77777777" w:rsidR="00F308CA" w:rsidRDefault="004C3024">
      <w:pPr>
        <w:pStyle w:val="Odsekzoznamu"/>
        <w:numPr>
          <w:ilvl w:val="2"/>
          <w:numId w:val="8"/>
        </w:numPr>
        <w:tabs>
          <w:tab w:val="left" w:pos="1110"/>
        </w:tabs>
        <w:spacing w:before="1"/>
      </w:pPr>
      <w:r>
        <w:rPr>
          <w:color w:val="000009"/>
        </w:rPr>
        <w:t>Súťaž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nadväzuje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viacročnú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úspešnú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tradíciu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súťažného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podujatia</w:t>
      </w:r>
      <w:r>
        <w:rPr>
          <w:color w:val="000009"/>
          <w:spacing w:val="36"/>
        </w:rPr>
        <w:t xml:space="preserve"> </w:t>
      </w:r>
      <w:r>
        <w:rPr>
          <w:b/>
          <w:color w:val="000009"/>
        </w:rPr>
        <w:t>Výtvarná</w:t>
      </w:r>
      <w:r>
        <w:rPr>
          <w:b/>
          <w:color w:val="000009"/>
          <w:spacing w:val="31"/>
        </w:rPr>
        <w:t xml:space="preserve"> </w:t>
      </w:r>
      <w:r>
        <w:rPr>
          <w:b/>
          <w:color w:val="000009"/>
        </w:rPr>
        <w:t>Dubnica</w:t>
      </w:r>
      <w:r>
        <w:rPr>
          <w:color w:val="000009"/>
        </w:rPr>
        <w:t>,</w:t>
      </w:r>
    </w:p>
    <w:p w14:paraId="4D41F181" w14:textId="77777777" w:rsidR="00F308CA" w:rsidRDefault="004C3024">
      <w:pPr>
        <w:pStyle w:val="Zkladntext"/>
        <w:spacing w:before="41"/>
        <w:ind w:left="1110"/>
      </w:pPr>
      <w:r>
        <w:rPr>
          <w:color w:val="000009"/>
        </w:rPr>
        <w:t>ktoré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vzniklo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roku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1963 v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Dubnici nad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Váhom.</w:t>
      </w:r>
    </w:p>
    <w:p w14:paraId="75DAB4F5" w14:textId="77777777" w:rsidR="00F308CA" w:rsidRDefault="004C3024">
      <w:pPr>
        <w:pStyle w:val="Odsekzoznamu"/>
        <w:numPr>
          <w:ilvl w:val="2"/>
          <w:numId w:val="8"/>
        </w:numPr>
        <w:tabs>
          <w:tab w:val="left" w:pos="1110"/>
        </w:tabs>
        <w:spacing w:before="39"/>
      </w:pPr>
      <w:r>
        <w:rPr>
          <w:color w:val="000009"/>
        </w:rPr>
        <w:t>Súťaž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určená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mládeži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od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rokov 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dospelým.</w:t>
      </w:r>
    </w:p>
    <w:p w14:paraId="625D05B3" w14:textId="77777777" w:rsidR="00F308CA" w:rsidRDefault="004C3024">
      <w:pPr>
        <w:pStyle w:val="Odsekzoznamu"/>
        <w:numPr>
          <w:ilvl w:val="2"/>
          <w:numId w:val="8"/>
        </w:numPr>
        <w:tabs>
          <w:tab w:val="left" w:pos="1110"/>
        </w:tabs>
      </w:pPr>
      <w:r>
        <w:rPr>
          <w:color w:val="000009"/>
        </w:rPr>
        <w:t>Súťaž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koná </w:t>
      </w:r>
      <w:r>
        <w:rPr>
          <w:b/>
          <w:color w:val="000009"/>
        </w:rPr>
        <w:t>každý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>rok</w:t>
      </w:r>
      <w:r>
        <w:rPr>
          <w:color w:val="000009"/>
        </w:rPr>
        <w:t>.</w:t>
      </w:r>
    </w:p>
    <w:p w14:paraId="25B0970B" w14:textId="77777777" w:rsidR="00F308CA" w:rsidRDefault="004C3024">
      <w:pPr>
        <w:pStyle w:val="Odsekzoznamu"/>
        <w:numPr>
          <w:ilvl w:val="2"/>
          <w:numId w:val="8"/>
        </w:numPr>
        <w:tabs>
          <w:tab w:val="left" w:pos="1110"/>
        </w:tabs>
        <w:spacing w:before="42"/>
      </w:pPr>
      <w:r>
        <w:rPr>
          <w:color w:val="000009"/>
        </w:rPr>
        <w:t>V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každom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ročníku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súťaže</w:t>
      </w:r>
      <w:r>
        <w:rPr>
          <w:color w:val="000009"/>
          <w:spacing w:val="-4"/>
        </w:rPr>
        <w:t xml:space="preserve"> </w:t>
      </w:r>
      <w:r>
        <w:rPr>
          <w:b/>
          <w:color w:val="000009"/>
        </w:rPr>
        <w:t>NOC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vyhlasuje odporúčanú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tému</w:t>
      </w:r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ktorá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nie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povinná.</w:t>
      </w:r>
    </w:p>
    <w:p w14:paraId="029F53DF" w14:textId="77777777" w:rsidR="00F308CA" w:rsidRPr="00670E41" w:rsidRDefault="004C3024">
      <w:pPr>
        <w:pStyle w:val="Odsekzoznamu"/>
        <w:numPr>
          <w:ilvl w:val="1"/>
          <w:numId w:val="8"/>
        </w:numPr>
        <w:tabs>
          <w:tab w:val="left" w:pos="544"/>
        </w:tabs>
        <w:spacing w:before="38"/>
        <w:rPr>
          <w:b/>
          <w:bCs/>
        </w:rPr>
      </w:pPr>
      <w:r w:rsidRPr="00670E41">
        <w:rPr>
          <w:b/>
          <w:bCs/>
          <w:color w:val="000099"/>
        </w:rPr>
        <w:t>Ciele</w:t>
      </w:r>
      <w:r w:rsidRPr="00670E41">
        <w:rPr>
          <w:b/>
          <w:bCs/>
          <w:color w:val="000099"/>
          <w:spacing w:val="-4"/>
        </w:rPr>
        <w:t xml:space="preserve"> </w:t>
      </w:r>
      <w:r w:rsidRPr="00670E41">
        <w:rPr>
          <w:b/>
          <w:bCs/>
          <w:color w:val="000099"/>
        </w:rPr>
        <w:t>súťaže</w:t>
      </w:r>
    </w:p>
    <w:p w14:paraId="35614171" w14:textId="77777777" w:rsidR="00F308CA" w:rsidRDefault="004C3024">
      <w:pPr>
        <w:pStyle w:val="Odsekzoznamu"/>
        <w:numPr>
          <w:ilvl w:val="2"/>
          <w:numId w:val="8"/>
        </w:numPr>
        <w:tabs>
          <w:tab w:val="left" w:pos="1110"/>
        </w:tabs>
        <w:spacing w:line="276" w:lineRule="auto"/>
        <w:ind w:right="128"/>
        <w:jc w:val="both"/>
      </w:pPr>
      <w:r>
        <w:rPr>
          <w:b/>
          <w:color w:val="000009"/>
        </w:rPr>
        <w:t>Hlavným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cieľom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súťaže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nadobúdanie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vedomostí,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rozvíjanie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zručností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umelecko-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odborný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rast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kolektívov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jednotlivcov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prostredníctvom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poznávania,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realizácie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prezentácie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neprofesionálnej výtvarnej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tvorby.</w:t>
      </w:r>
    </w:p>
    <w:p w14:paraId="6F186511" w14:textId="77777777" w:rsidR="00F308CA" w:rsidRDefault="004C3024">
      <w:pPr>
        <w:pStyle w:val="Odsekzoznamu"/>
        <w:numPr>
          <w:ilvl w:val="2"/>
          <w:numId w:val="8"/>
        </w:numPr>
        <w:tabs>
          <w:tab w:val="left" w:pos="1110"/>
        </w:tabs>
        <w:spacing w:before="0"/>
        <w:jc w:val="both"/>
      </w:pPr>
      <w:r>
        <w:rPr>
          <w:color w:val="000009"/>
        </w:rPr>
        <w:t>Ďalšími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cieľmi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sú:</w:t>
      </w:r>
    </w:p>
    <w:p w14:paraId="15EA25EE" w14:textId="77777777" w:rsidR="00F308CA" w:rsidRDefault="004C3024">
      <w:pPr>
        <w:pStyle w:val="Odsekzoznamu"/>
        <w:numPr>
          <w:ilvl w:val="3"/>
          <w:numId w:val="8"/>
        </w:numPr>
        <w:tabs>
          <w:tab w:val="left" w:pos="1818"/>
        </w:tabs>
        <w:jc w:val="both"/>
      </w:pPr>
      <w:r>
        <w:t>prezentovať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konfrontovať</w:t>
      </w:r>
      <w:r>
        <w:rPr>
          <w:spacing w:val="-3"/>
        </w:rPr>
        <w:t xml:space="preserve"> </w:t>
      </w:r>
      <w:r>
        <w:t>súčasnú</w:t>
      </w:r>
      <w:r>
        <w:rPr>
          <w:spacing w:val="-4"/>
        </w:rPr>
        <w:t xml:space="preserve"> </w:t>
      </w:r>
      <w:r>
        <w:t>neprofesionálnu</w:t>
      </w:r>
      <w:r>
        <w:rPr>
          <w:spacing w:val="-6"/>
        </w:rPr>
        <w:t xml:space="preserve"> </w:t>
      </w:r>
      <w:r>
        <w:t>tvorbu;</w:t>
      </w:r>
    </w:p>
    <w:p w14:paraId="52BDCC8A" w14:textId="77777777" w:rsidR="00F308CA" w:rsidRDefault="004C3024">
      <w:pPr>
        <w:pStyle w:val="Odsekzoznamu"/>
        <w:numPr>
          <w:ilvl w:val="3"/>
          <w:numId w:val="8"/>
        </w:numPr>
        <w:tabs>
          <w:tab w:val="left" w:pos="1818"/>
        </w:tabs>
        <w:spacing w:before="39" w:line="276" w:lineRule="auto"/>
        <w:ind w:right="131"/>
        <w:jc w:val="both"/>
      </w:pPr>
      <w:r>
        <w:rPr>
          <w:color w:val="000009"/>
        </w:rPr>
        <w:t>podporovať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rozvoj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neprofesionálnej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výtvarnej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tvorby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 celej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jej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žánrovej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rozmanitosti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v kresbe,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grafike,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maľbe,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priestorovej,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úžitkovej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digitálnej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tvorbe</w:t>
      </w:r>
      <w:r>
        <w:rPr>
          <w:color w:val="000009"/>
          <w:spacing w:val="-48"/>
        </w:rPr>
        <w:t xml:space="preserve"> </w:t>
      </w:r>
      <w:r>
        <w:rPr>
          <w:color w:val="000009"/>
        </w:rPr>
        <w:t>a 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prácach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intermediálneho</w:t>
      </w:r>
      <w:proofErr w:type="spellEnd"/>
      <w:r>
        <w:rPr>
          <w:color w:val="000009"/>
        </w:rPr>
        <w:t xml:space="preserve"> charakteru;</w:t>
      </w:r>
    </w:p>
    <w:p w14:paraId="565CA2FF" w14:textId="77777777" w:rsidR="00F308CA" w:rsidRDefault="004C3024">
      <w:pPr>
        <w:pStyle w:val="Odsekzoznamu"/>
        <w:numPr>
          <w:ilvl w:val="3"/>
          <w:numId w:val="8"/>
        </w:numPr>
        <w:tabs>
          <w:tab w:val="left" w:pos="1818"/>
        </w:tabs>
        <w:spacing w:before="0" w:line="276" w:lineRule="auto"/>
        <w:ind w:right="133"/>
        <w:jc w:val="both"/>
      </w:pPr>
      <w:r>
        <w:rPr>
          <w:color w:val="000009"/>
        </w:rPr>
        <w:t>rozvíjať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záujmy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 talent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 oblasti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neprofesionálnej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výtvarnej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tvorby,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oceňovať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výtvarné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aktivity;</w:t>
      </w:r>
    </w:p>
    <w:p w14:paraId="3AE5FAD0" w14:textId="77777777" w:rsidR="00F308CA" w:rsidRDefault="004C3024">
      <w:pPr>
        <w:pStyle w:val="Odsekzoznamu"/>
        <w:numPr>
          <w:ilvl w:val="3"/>
          <w:numId w:val="8"/>
        </w:numPr>
        <w:tabs>
          <w:tab w:val="left" w:pos="1818"/>
        </w:tabs>
        <w:spacing w:before="2"/>
        <w:jc w:val="both"/>
      </w:pPr>
      <w:r>
        <w:rPr>
          <w:color w:val="000009"/>
        </w:rPr>
        <w:t>vyhľadávať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a podporovať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nové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výrazné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talenty</w:t>
      </w:r>
      <w:r>
        <w:rPr>
          <w:color w:val="000009"/>
          <w:spacing w:val="86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radov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mládeže</w:t>
      </w:r>
      <w:r>
        <w:rPr>
          <w:color w:val="000009"/>
          <w:spacing w:val="8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dospelých</w:t>
      </w:r>
    </w:p>
    <w:p w14:paraId="23D3BFCD" w14:textId="77777777" w:rsidR="00F308CA" w:rsidRDefault="004C3024">
      <w:pPr>
        <w:pStyle w:val="Zkladntext"/>
        <w:spacing w:before="38"/>
        <w:ind w:left="1818"/>
        <w:jc w:val="both"/>
      </w:pP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zapájať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ich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tohto súťažného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hnutia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rámci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celého Slovenska.</w:t>
      </w:r>
    </w:p>
    <w:p w14:paraId="0D71E4D5" w14:textId="77777777" w:rsidR="00F308CA" w:rsidRPr="00670E41" w:rsidRDefault="004C3024">
      <w:pPr>
        <w:pStyle w:val="Odsekzoznamu"/>
        <w:numPr>
          <w:ilvl w:val="1"/>
          <w:numId w:val="8"/>
        </w:numPr>
        <w:tabs>
          <w:tab w:val="left" w:pos="544"/>
        </w:tabs>
        <w:jc w:val="both"/>
        <w:rPr>
          <w:b/>
          <w:bCs/>
        </w:rPr>
      </w:pPr>
      <w:r w:rsidRPr="00670E41">
        <w:rPr>
          <w:b/>
          <w:bCs/>
          <w:color w:val="000099"/>
        </w:rPr>
        <w:t>Riadenie</w:t>
      </w:r>
      <w:r w:rsidRPr="00670E41">
        <w:rPr>
          <w:b/>
          <w:bCs/>
          <w:color w:val="000099"/>
          <w:spacing w:val="-2"/>
        </w:rPr>
        <w:t xml:space="preserve"> </w:t>
      </w:r>
      <w:r w:rsidRPr="00670E41">
        <w:rPr>
          <w:b/>
          <w:bCs/>
          <w:color w:val="000099"/>
        </w:rPr>
        <w:t>súťaže</w:t>
      </w:r>
    </w:p>
    <w:p w14:paraId="65646C2F" w14:textId="77777777" w:rsidR="00F308CA" w:rsidRDefault="004C3024">
      <w:pPr>
        <w:pStyle w:val="Odsekzoznamu"/>
        <w:numPr>
          <w:ilvl w:val="2"/>
          <w:numId w:val="8"/>
        </w:numPr>
        <w:tabs>
          <w:tab w:val="left" w:pos="1110"/>
        </w:tabs>
        <w:jc w:val="both"/>
      </w:pPr>
      <w:r>
        <w:rPr>
          <w:color w:val="000009"/>
        </w:rPr>
        <w:t>Vyhlasovateľom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odborným  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garantom 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je 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Národné  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osvetové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centrum 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z poverenia</w:t>
      </w:r>
    </w:p>
    <w:p w14:paraId="589738BD" w14:textId="77777777" w:rsidR="00F308CA" w:rsidRDefault="004C3024">
      <w:pPr>
        <w:pStyle w:val="Zkladntext"/>
        <w:spacing w:before="41"/>
        <w:ind w:left="1110"/>
        <w:jc w:val="both"/>
      </w:pPr>
      <w:r>
        <w:rPr>
          <w:color w:val="000009"/>
        </w:rPr>
        <w:t>Ministerstva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kultúry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SR.</w:t>
      </w:r>
    </w:p>
    <w:p w14:paraId="3C68998E" w14:textId="77777777" w:rsidR="00F308CA" w:rsidRDefault="004C3024">
      <w:pPr>
        <w:pStyle w:val="Odsekzoznamu"/>
        <w:numPr>
          <w:ilvl w:val="2"/>
          <w:numId w:val="8"/>
        </w:numPr>
        <w:tabs>
          <w:tab w:val="left" w:pos="1110"/>
        </w:tabs>
        <w:spacing w:before="39" w:line="276" w:lineRule="auto"/>
        <w:ind w:right="132"/>
        <w:jc w:val="both"/>
      </w:pPr>
      <w:r>
        <w:rPr>
          <w:color w:val="000009"/>
        </w:rPr>
        <w:t>Organizátormi sú krajské a regionálne osvetové a kultúrne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strediská, mestské kultúrne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strediská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 ďalšie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kultúrne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subjekty.</w:t>
      </w:r>
    </w:p>
    <w:p w14:paraId="13D7AFD6" w14:textId="77777777" w:rsidR="00F308CA" w:rsidRDefault="00F308CA">
      <w:pPr>
        <w:pStyle w:val="Zkladntext"/>
        <w:spacing w:before="3"/>
        <w:rPr>
          <w:sz w:val="25"/>
        </w:rPr>
      </w:pPr>
    </w:p>
    <w:p w14:paraId="548150A6" w14:textId="77777777" w:rsidR="00F308CA" w:rsidRDefault="004C3024">
      <w:pPr>
        <w:pStyle w:val="Nadpis1"/>
        <w:numPr>
          <w:ilvl w:val="0"/>
          <w:numId w:val="9"/>
        </w:numPr>
        <w:tabs>
          <w:tab w:val="left" w:pos="3902"/>
        </w:tabs>
        <w:spacing w:before="1"/>
        <w:ind w:left="3901" w:hanging="361"/>
        <w:jc w:val="left"/>
      </w:pPr>
      <w:r>
        <w:rPr>
          <w:color w:val="000099"/>
        </w:rPr>
        <w:t>ŠTRUKTÚRA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SÚŤAŽE</w:t>
      </w:r>
    </w:p>
    <w:p w14:paraId="7FFFDB13" w14:textId="77777777" w:rsidR="00F308CA" w:rsidRDefault="00F308CA">
      <w:pPr>
        <w:pStyle w:val="Zkladntext"/>
        <w:spacing w:before="8"/>
        <w:rPr>
          <w:b/>
          <w:sz w:val="19"/>
        </w:rPr>
      </w:pPr>
    </w:p>
    <w:p w14:paraId="158461E3" w14:textId="77777777" w:rsidR="00F308CA" w:rsidRPr="00670E41" w:rsidRDefault="004C3024">
      <w:pPr>
        <w:pStyle w:val="Odsekzoznamu"/>
        <w:numPr>
          <w:ilvl w:val="1"/>
          <w:numId w:val="7"/>
        </w:numPr>
        <w:tabs>
          <w:tab w:val="left" w:pos="544"/>
        </w:tabs>
        <w:spacing w:before="0"/>
        <w:rPr>
          <w:b/>
          <w:bCs/>
        </w:rPr>
      </w:pPr>
      <w:r w:rsidRPr="00670E41">
        <w:rPr>
          <w:b/>
          <w:bCs/>
          <w:color w:val="000099"/>
        </w:rPr>
        <w:t>Kolá</w:t>
      </w:r>
      <w:r w:rsidRPr="00670E41">
        <w:rPr>
          <w:b/>
          <w:bCs/>
          <w:color w:val="000099"/>
          <w:spacing w:val="-1"/>
        </w:rPr>
        <w:t xml:space="preserve"> </w:t>
      </w:r>
      <w:r w:rsidRPr="00670E41">
        <w:rPr>
          <w:b/>
          <w:bCs/>
          <w:color w:val="000099"/>
        </w:rPr>
        <w:t>súťaže</w:t>
      </w:r>
    </w:p>
    <w:p w14:paraId="12AC1038" w14:textId="77777777" w:rsidR="00F308CA" w:rsidRDefault="004C3024">
      <w:pPr>
        <w:pStyle w:val="Odsekzoznamu"/>
        <w:numPr>
          <w:ilvl w:val="2"/>
          <w:numId w:val="7"/>
        </w:numPr>
        <w:tabs>
          <w:tab w:val="left" w:pos="1110"/>
        </w:tabs>
        <w:spacing w:before="42"/>
      </w:pPr>
      <w:r>
        <w:rPr>
          <w:color w:val="000009"/>
        </w:rPr>
        <w:t>Súťaž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má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postupový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charakter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-1"/>
        </w:rPr>
        <w:t xml:space="preserve"> </w:t>
      </w:r>
      <w:r>
        <w:rPr>
          <w:b/>
          <w:color w:val="000009"/>
        </w:rPr>
        <w:t>trojstupňová</w:t>
      </w:r>
      <w:r>
        <w:rPr>
          <w:color w:val="000009"/>
        </w:rPr>
        <w:t>:</w:t>
      </w:r>
    </w:p>
    <w:p w14:paraId="6DF6E425" w14:textId="77777777" w:rsidR="00F308CA" w:rsidRDefault="004C3024">
      <w:pPr>
        <w:pStyle w:val="Odsekzoznamu"/>
        <w:numPr>
          <w:ilvl w:val="3"/>
          <w:numId w:val="7"/>
        </w:numPr>
        <w:tabs>
          <w:tab w:val="left" w:pos="1845"/>
        </w:tabs>
      </w:pPr>
      <w:r>
        <w:rPr>
          <w:color w:val="000009"/>
        </w:rPr>
        <w:t>regionálne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súťaže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výstavy;</w:t>
      </w:r>
    </w:p>
    <w:p w14:paraId="339B5B4D" w14:textId="77777777" w:rsidR="00F308CA" w:rsidRDefault="004C3024">
      <w:pPr>
        <w:pStyle w:val="Odsekzoznamu"/>
        <w:numPr>
          <w:ilvl w:val="3"/>
          <w:numId w:val="7"/>
        </w:numPr>
        <w:tabs>
          <w:tab w:val="left" w:pos="1845"/>
        </w:tabs>
        <w:spacing w:before="38"/>
      </w:pPr>
      <w:r>
        <w:rPr>
          <w:color w:val="000009"/>
        </w:rPr>
        <w:t>krajské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súťaže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výstavy;</w:t>
      </w:r>
    </w:p>
    <w:p w14:paraId="6A0A5630" w14:textId="77777777" w:rsidR="00F308CA" w:rsidRDefault="004C3024">
      <w:pPr>
        <w:pStyle w:val="Odsekzoznamu"/>
        <w:numPr>
          <w:ilvl w:val="3"/>
          <w:numId w:val="7"/>
        </w:numPr>
        <w:tabs>
          <w:tab w:val="left" w:pos="1845"/>
        </w:tabs>
      </w:pPr>
      <w:r>
        <w:rPr>
          <w:color w:val="000009"/>
        </w:rPr>
        <w:t>celoštátna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súťaž 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výstava.</w:t>
      </w:r>
    </w:p>
    <w:p w14:paraId="299958A3" w14:textId="77777777" w:rsidR="00F308CA" w:rsidRDefault="004C3024">
      <w:pPr>
        <w:pStyle w:val="Odsekzoznamu"/>
        <w:numPr>
          <w:ilvl w:val="2"/>
          <w:numId w:val="7"/>
        </w:numPr>
        <w:tabs>
          <w:tab w:val="left" w:pos="1110"/>
        </w:tabs>
        <w:spacing w:line="273" w:lineRule="auto"/>
        <w:ind w:right="133"/>
      </w:pPr>
      <w:r>
        <w:rPr>
          <w:color w:val="000009"/>
        </w:rPr>
        <w:t>Základným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stupňom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súťaže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regionálne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kolo.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 regionálnych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postupových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súťaží</w:t>
      </w:r>
      <w:r>
        <w:rPr>
          <w:color w:val="000009"/>
          <w:spacing w:val="-47"/>
        </w:rPr>
        <w:t xml:space="preserve"> </w:t>
      </w:r>
      <w:r>
        <w:t>postupujú</w:t>
      </w:r>
      <w:r>
        <w:rPr>
          <w:spacing w:val="-3"/>
        </w:rPr>
        <w:t xml:space="preserve"> </w:t>
      </w:r>
      <w:r>
        <w:t>víťazi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krajských</w:t>
      </w:r>
      <w:r>
        <w:rPr>
          <w:spacing w:val="-1"/>
        </w:rPr>
        <w:t xml:space="preserve"> </w:t>
      </w:r>
      <w:r>
        <w:t>súťaží.</w:t>
      </w:r>
      <w:r>
        <w:rPr>
          <w:spacing w:val="-3"/>
        </w:rPr>
        <w:t xml:space="preserve"> </w:t>
      </w:r>
      <w:r>
        <w:t>Víťazi</w:t>
      </w:r>
      <w:r>
        <w:rPr>
          <w:spacing w:val="-2"/>
        </w:rPr>
        <w:t xml:space="preserve"> </w:t>
      </w:r>
      <w:r>
        <w:t>krajských</w:t>
      </w:r>
      <w:r>
        <w:rPr>
          <w:spacing w:val="-2"/>
        </w:rPr>
        <w:t xml:space="preserve"> </w:t>
      </w:r>
      <w:r>
        <w:t>kôl</w:t>
      </w:r>
      <w:r>
        <w:rPr>
          <w:spacing w:val="-1"/>
        </w:rPr>
        <w:t xml:space="preserve"> </w:t>
      </w:r>
      <w:r>
        <w:t>postupujú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celoštátneho</w:t>
      </w:r>
      <w:r>
        <w:rPr>
          <w:spacing w:val="-1"/>
        </w:rPr>
        <w:t xml:space="preserve"> </w:t>
      </w:r>
      <w:r>
        <w:t>kola.</w:t>
      </w:r>
    </w:p>
    <w:p w14:paraId="7AEA3FF3" w14:textId="77777777" w:rsidR="00F308CA" w:rsidRDefault="004C3024">
      <w:pPr>
        <w:pStyle w:val="Odsekzoznamu"/>
        <w:numPr>
          <w:ilvl w:val="2"/>
          <w:numId w:val="7"/>
        </w:numPr>
        <w:tabs>
          <w:tab w:val="left" w:pos="1110"/>
        </w:tabs>
        <w:spacing w:before="5" w:line="276" w:lineRule="auto"/>
        <w:ind w:right="137"/>
      </w:pPr>
      <w:r>
        <w:rPr>
          <w:color w:val="000009"/>
        </w:rPr>
        <w:t>Súťaž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každom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stupni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pozostáva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interného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hodnotenia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poroty,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výstavy,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odborného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seminára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môže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byť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obohatená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tvorivé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dielne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alebo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aktivity.</w:t>
      </w:r>
    </w:p>
    <w:p w14:paraId="07A44C36" w14:textId="77777777" w:rsidR="00F308CA" w:rsidRDefault="004C3024">
      <w:pPr>
        <w:pStyle w:val="Odsekzoznamu"/>
        <w:numPr>
          <w:ilvl w:val="2"/>
          <w:numId w:val="7"/>
        </w:numPr>
        <w:tabs>
          <w:tab w:val="left" w:pos="1110"/>
        </w:tabs>
        <w:spacing w:before="0" w:line="276" w:lineRule="auto"/>
        <w:ind w:right="133"/>
      </w:pPr>
      <w:r>
        <w:rPr>
          <w:color w:val="000009"/>
        </w:rPr>
        <w:t>Odborný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rozborový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seminár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ako</w:t>
      </w:r>
      <w:r>
        <w:rPr>
          <w:color w:val="000009"/>
          <w:spacing w:val="9"/>
        </w:rPr>
        <w:t xml:space="preserve"> </w:t>
      </w:r>
      <w:r>
        <w:rPr>
          <w:b/>
          <w:color w:val="000009"/>
        </w:rPr>
        <w:t>najdôležitejšia</w:t>
      </w:r>
      <w:r>
        <w:rPr>
          <w:b/>
          <w:color w:val="000009"/>
          <w:spacing w:val="4"/>
        </w:rPr>
        <w:t xml:space="preserve"> </w:t>
      </w:r>
      <w:r>
        <w:rPr>
          <w:b/>
          <w:color w:val="000009"/>
        </w:rPr>
        <w:t>súčasť</w:t>
      </w:r>
      <w:r>
        <w:rPr>
          <w:b/>
          <w:color w:val="000009"/>
          <w:spacing w:val="8"/>
        </w:rPr>
        <w:t xml:space="preserve"> </w:t>
      </w:r>
      <w:r>
        <w:rPr>
          <w:color w:val="000009"/>
        </w:rPr>
        <w:t>každého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stupňa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súťaže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adresný,</w:t>
      </w:r>
      <w:r>
        <w:rPr>
          <w:color w:val="000009"/>
          <w:spacing w:val="-46"/>
        </w:rPr>
        <w:t xml:space="preserve"> </w:t>
      </w:r>
      <w:r>
        <w:rPr>
          <w:color w:val="000009"/>
        </w:rPr>
        <w:t>dôsledný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opiera sa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kritériá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hodnotenia uvedené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propozíciách.</w:t>
      </w:r>
    </w:p>
    <w:p w14:paraId="450C5BB4" w14:textId="77777777" w:rsidR="00F308CA" w:rsidRDefault="004C3024">
      <w:pPr>
        <w:pStyle w:val="Odsekzoznamu"/>
        <w:numPr>
          <w:ilvl w:val="2"/>
          <w:numId w:val="7"/>
        </w:numPr>
        <w:tabs>
          <w:tab w:val="left" w:pos="1110"/>
        </w:tabs>
        <w:spacing w:before="1" w:line="273" w:lineRule="auto"/>
        <w:ind w:right="131"/>
      </w:pPr>
      <w:r>
        <w:rPr>
          <w:color w:val="000009"/>
          <w:spacing w:val="-1"/>
        </w:rPr>
        <w:t>Na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každom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stupni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súťaže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odporúčame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organizátorom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zabezpečiť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profesionálneho</w:t>
      </w:r>
      <w:r>
        <w:rPr>
          <w:color w:val="000009"/>
          <w:spacing w:val="-8"/>
        </w:rPr>
        <w:t xml:space="preserve"> </w:t>
      </w:r>
      <w:r>
        <w:rPr>
          <w:b/>
          <w:color w:val="000009"/>
        </w:rPr>
        <w:t>kurátora</w:t>
      </w:r>
      <w:r>
        <w:rPr>
          <w:b/>
          <w:color w:val="000009"/>
          <w:spacing w:val="-47"/>
        </w:rPr>
        <w:t xml:space="preserve"> </w:t>
      </w:r>
      <w:r>
        <w:rPr>
          <w:b/>
          <w:color w:val="000009"/>
        </w:rPr>
        <w:t>výstavy</w:t>
      </w:r>
      <w:r>
        <w:rPr>
          <w:color w:val="000009"/>
        </w:rPr>
        <w:t>.</w:t>
      </w:r>
    </w:p>
    <w:p w14:paraId="0626E90D" w14:textId="77777777" w:rsidR="00F308CA" w:rsidRDefault="00F308CA">
      <w:pPr>
        <w:spacing w:line="273" w:lineRule="auto"/>
        <w:sectPr w:rsidR="00F308CA">
          <w:headerReference w:type="default" r:id="rId8"/>
          <w:footerReference w:type="default" r:id="rId9"/>
          <w:pgSz w:w="11910" w:h="16840"/>
          <w:pgMar w:top="1560" w:right="1280" w:bottom="920" w:left="1300" w:header="595" w:footer="731" w:gutter="0"/>
          <w:pgNumType w:start="2"/>
          <w:cols w:space="708"/>
        </w:sectPr>
      </w:pPr>
    </w:p>
    <w:p w14:paraId="1DC75757" w14:textId="77777777" w:rsidR="00F308CA" w:rsidRDefault="00F308CA">
      <w:pPr>
        <w:pStyle w:val="Zkladntext"/>
        <w:rPr>
          <w:sz w:val="18"/>
        </w:rPr>
      </w:pPr>
    </w:p>
    <w:p w14:paraId="036E6041" w14:textId="77777777" w:rsidR="00F308CA" w:rsidRDefault="004C3024">
      <w:pPr>
        <w:pStyle w:val="Odsekzoznamu"/>
        <w:numPr>
          <w:ilvl w:val="2"/>
          <w:numId w:val="7"/>
        </w:numPr>
        <w:tabs>
          <w:tab w:val="left" w:pos="1110"/>
        </w:tabs>
        <w:spacing w:before="56" w:line="276" w:lineRule="auto"/>
        <w:ind w:right="132"/>
        <w:jc w:val="both"/>
      </w:pPr>
      <w:r>
        <w:rPr>
          <w:color w:val="000009"/>
        </w:rPr>
        <w:t>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základnom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stupni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súťaže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odporúča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organizovať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súťažiacich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konzultácie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výtvarných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prác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 odborníkmi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 oblasti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výtvarného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umenia.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Konzultácie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vhodné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organizovať ešte pred uskutočnením regionálneho kola a prihlásením výtvarných diel 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súťaže.</w:t>
      </w:r>
    </w:p>
    <w:p w14:paraId="3C6F4134" w14:textId="77777777" w:rsidR="00F308CA" w:rsidRDefault="004C3024">
      <w:pPr>
        <w:pStyle w:val="Odsekzoznamu"/>
        <w:numPr>
          <w:ilvl w:val="2"/>
          <w:numId w:val="7"/>
        </w:numPr>
        <w:tabs>
          <w:tab w:val="left" w:pos="1110"/>
        </w:tabs>
        <w:spacing w:before="1" w:line="273" w:lineRule="auto"/>
        <w:ind w:right="133"/>
        <w:jc w:val="both"/>
      </w:pPr>
      <w:r>
        <w:rPr>
          <w:color w:val="000009"/>
        </w:rPr>
        <w:t>Termíny na ukončenie regionálnych a krajských kôl súťaže sú uvedené v samostatnom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dokumente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zverejnenom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 stránke</w:t>
      </w:r>
      <w:r>
        <w:rPr>
          <w:color w:val="000009"/>
          <w:spacing w:val="-1"/>
        </w:rPr>
        <w:t xml:space="preserve"> </w:t>
      </w:r>
      <w:r>
        <w:t>Národného</w:t>
      </w:r>
      <w:r>
        <w:rPr>
          <w:spacing w:val="-1"/>
        </w:rPr>
        <w:t xml:space="preserve"> </w:t>
      </w:r>
      <w:r>
        <w:t>osvetového</w:t>
      </w:r>
      <w:r>
        <w:rPr>
          <w:spacing w:val="-2"/>
        </w:rPr>
        <w:t xml:space="preserve"> </w:t>
      </w:r>
      <w:r>
        <w:t>centra</w:t>
      </w:r>
      <w:r>
        <w:rPr>
          <w:color w:val="000009"/>
        </w:rPr>
        <w:t>.</w:t>
      </w:r>
    </w:p>
    <w:p w14:paraId="13254C73" w14:textId="77777777" w:rsidR="00F308CA" w:rsidRPr="00670E41" w:rsidRDefault="004C3024">
      <w:pPr>
        <w:pStyle w:val="Odsekzoznamu"/>
        <w:numPr>
          <w:ilvl w:val="1"/>
          <w:numId w:val="7"/>
        </w:numPr>
        <w:tabs>
          <w:tab w:val="left" w:pos="544"/>
        </w:tabs>
        <w:spacing w:before="5"/>
        <w:jc w:val="both"/>
        <w:rPr>
          <w:b/>
          <w:bCs/>
        </w:rPr>
      </w:pPr>
      <w:r w:rsidRPr="00670E41">
        <w:rPr>
          <w:b/>
          <w:bCs/>
          <w:color w:val="000099"/>
        </w:rPr>
        <w:t>Súťažné</w:t>
      </w:r>
      <w:r w:rsidRPr="00670E41">
        <w:rPr>
          <w:b/>
          <w:bCs/>
          <w:color w:val="000099"/>
          <w:spacing w:val="-1"/>
        </w:rPr>
        <w:t xml:space="preserve"> </w:t>
      </w:r>
      <w:r w:rsidRPr="00670E41">
        <w:rPr>
          <w:b/>
          <w:bCs/>
          <w:color w:val="000099"/>
        </w:rPr>
        <w:t>kategórie</w:t>
      </w:r>
      <w:r w:rsidRPr="00670E41">
        <w:rPr>
          <w:b/>
          <w:bCs/>
          <w:color w:val="000099"/>
          <w:vertAlign w:val="superscript"/>
        </w:rPr>
        <w:t>1</w:t>
      </w:r>
      <w:r w:rsidRPr="00670E41">
        <w:rPr>
          <w:b/>
          <w:bCs/>
          <w:color w:val="000099"/>
          <w:spacing w:val="-2"/>
        </w:rPr>
        <w:t xml:space="preserve"> </w:t>
      </w:r>
      <w:r w:rsidRPr="00670E41">
        <w:rPr>
          <w:b/>
          <w:bCs/>
          <w:color w:val="000099"/>
          <w:vertAlign w:val="superscript"/>
        </w:rPr>
        <w:t>2</w:t>
      </w:r>
    </w:p>
    <w:p w14:paraId="18F2821D" w14:textId="77777777" w:rsidR="00F308CA" w:rsidRDefault="004C3024">
      <w:pPr>
        <w:pStyle w:val="Nadpis1"/>
        <w:numPr>
          <w:ilvl w:val="0"/>
          <w:numId w:val="6"/>
        </w:numPr>
        <w:tabs>
          <w:tab w:val="left" w:pos="712"/>
        </w:tabs>
        <w:ind w:hanging="169"/>
        <w:jc w:val="both"/>
      </w:pPr>
      <w:r>
        <w:rPr>
          <w:color w:val="000009"/>
        </w:rPr>
        <w:t>veková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skupina: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autori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vo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veku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rokov</w:t>
      </w:r>
    </w:p>
    <w:p w14:paraId="2A765E11" w14:textId="77777777" w:rsidR="00F308CA" w:rsidRDefault="004C3024">
      <w:pPr>
        <w:pStyle w:val="Odsekzoznamu"/>
        <w:numPr>
          <w:ilvl w:val="1"/>
          <w:numId w:val="6"/>
        </w:numPr>
        <w:tabs>
          <w:tab w:val="left" w:pos="969"/>
        </w:tabs>
        <w:spacing w:before="38"/>
        <w:jc w:val="both"/>
      </w:pPr>
      <w:r>
        <w:rPr>
          <w:b/>
          <w:color w:val="000009"/>
        </w:rPr>
        <w:t>kategória: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maľba</w:t>
      </w:r>
      <w:r>
        <w:rPr>
          <w:b/>
          <w:color w:val="000009"/>
          <w:spacing w:val="-3"/>
        </w:rPr>
        <w:t xml:space="preserve"> </w:t>
      </w:r>
      <w:r>
        <w:rPr>
          <w:color w:val="000009"/>
        </w:rPr>
        <w:t>(olej,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akryl</w:t>
      </w:r>
      <w:proofErr w:type="spellEnd"/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tempera,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gvaš,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akvarel,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pastel,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kombinované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techniky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 pod.);</w:t>
      </w:r>
    </w:p>
    <w:p w14:paraId="1A036940" w14:textId="77777777" w:rsidR="00F308CA" w:rsidRDefault="004C3024">
      <w:pPr>
        <w:pStyle w:val="Odsekzoznamu"/>
        <w:numPr>
          <w:ilvl w:val="1"/>
          <w:numId w:val="6"/>
        </w:numPr>
        <w:tabs>
          <w:tab w:val="left" w:pos="969"/>
        </w:tabs>
        <w:spacing w:before="42" w:line="276" w:lineRule="auto"/>
        <w:ind w:right="131"/>
        <w:jc w:val="both"/>
      </w:pPr>
      <w:r>
        <w:rPr>
          <w:b/>
          <w:color w:val="000009"/>
        </w:rPr>
        <w:t xml:space="preserve">kategória: kresba a grafika </w:t>
      </w:r>
      <w:r>
        <w:rPr>
          <w:color w:val="000009"/>
        </w:rPr>
        <w:t>(kresba ceruzkou, uhľom, kriedou, rudkou, perokresba, kresba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štetcom, pastelom, voskovou ceruzkou, pastelkami, lavírovaná kresba, kolorovaná kresba,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kombinácie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kresliarskych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techník,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tlač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 výšky,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tlač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 hĺbky,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tlač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plochy,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monotypia,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pečiatková grafika, </w:t>
      </w:r>
      <w:proofErr w:type="spellStart"/>
      <w:r>
        <w:rPr>
          <w:color w:val="000009"/>
        </w:rPr>
        <w:t>dekalk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frotáž</w:t>
      </w:r>
      <w:proofErr w:type="spellEnd"/>
      <w:r>
        <w:rPr>
          <w:color w:val="000009"/>
        </w:rPr>
        <w:t xml:space="preserve">, koláž a jej iné podoby, </w:t>
      </w:r>
      <w:proofErr w:type="spellStart"/>
      <w:r>
        <w:rPr>
          <w:color w:val="000009"/>
        </w:rPr>
        <w:t>dekoláž</w:t>
      </w:r>
      <w:proofErr w:type="spellEnd"/>
      <w:r>
        <w:rPr>
          <w:color w:val="000009"/>
        </w:rPr>
        <w:t>, úžitková grafická tvorba,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kombinácie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grafických techník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pod.);</w:t>
      </w:r>
    </w:p>
    <w:p w14:paraId="0FE98323" w14:textId="77777777" w:rsidR="00F308CA" w:rsidRDefault="004C3024">
      <w:pPr>
        <w:pStyle w:val="Odsekzoznamu"/>
        <w:numPr>
          <w:ilvl w:val="1"/>
          <w:numId w:val="6"/>
        </w:numPr>
        <w:tabs>
          <w:tab w:val="left" w:pos="969"/>
        </w:tabs>
        <w:spacing w:before="0" w:line="276" w:lineRule="auto"/>
        <w:ind w:right="132"/>
        <w:jc w:val="both"/>
      </w:pPr>
      <w:r>
        <w:rPr>
          <w:b/>
          <w:color w:val="000009"/>
        </w:rPr>
        <w:t>kategória: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priestorová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tvorba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(skulptúra,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plastika,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reliéf,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asambláž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objekt,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inštalácia,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úžitkové umenie, keramika, sklo, šperk, textil, priemyselný dizajn, </w:t>
      </w:r>
      <w:proofErr w:type="spellStart"/>
      <w:r>
        <w:rPr>
          <w:color w:val="000009"/>
        </w:rPr>
        <w:t>land</w:t>
      </w:r>
      <w:proofErr w:type="spellEnd"/>
      <w:r>
        <w:rPr>
          <w:color w:val="000009"/>
        </w:rPr>
        <w:t xml:space="preserve"> art, site-</w:t>
      </w:r>
      <w:proofErr w:type="spellStart"/>
      <w:r>
        <w:rPr>
          <w:color w:val="000009"/>
        </w:rPr>
        <w:t>specific</w:t>
      </w:r>
      <w:proofErr w:type="spellEnd"/>
      <w:r>
        <w:rPr>
          <w:color w:val="000009"/>
        </w:rPr>
        <w:t xml:space="preserve"> art,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street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art,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light</w:t>
      </w:r>
      <w:proofErr w:type="spellEnd"/>
      <w:r>
        <w:rPr>
          <w:color w:val="000009"/>
        </w:rPr>
        <w:t xml:space="preserve"> art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pod.);</w:t>
      </w:r>
    </w:p>
    <w:p w14:paraId="0C5882C0" w14:textId="77777777" w:rsidR="00F308CA" w:rsidRDefault="004C3024">
      <w:pPr>
        <w:pStyle w:val="Nadpis1"/>
        <w:numPr>
          <w:ilvl w:val="0"/>
          <w:numId w:val="6"/>
        </w:numPr>
        <w:tabs>
          <w:tab w:val="left" w:pos="770"/>
        </w:tabs>
        <w:spacing w:before="1"/>
        <w:ind w:left="769" w:hanging="227"/>
        <w:jc w:val="both"/>
      </w:pPr>
      <w:r>
        <w:rPr>
          <w:color w:val="000009"/>
        </w:rPr>
        <w:t>veková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skupina: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autori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veku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rokov</w:t>
      </w:r>
    </w:p>
    <w:p w14:paraId="3A9CB998" w14:textId="77777777" w:rsidR="00F308CA" w:rsidRDefault="004C3024">
      <w:pPr>
        <w:pStyle w:val="Odsekzoznamu"/>
        <w:numPr>
          <w:ilvl w:val="1"/>
          <w:numId w:val="6"/>
        </w:numPr>
        <w:tabs>
          <w:tab w:val="left" w:pos="1110"/>
        </w:tabs>
        <w:spacing w:before="39"/>
        <w:ind w:left="1110" w:hanging="360"/>
        <w:jc w:val="both"/>
      </w:pPr>
      <w:r>
        <w:rPr>
          <w:b/>
          <w:color w:val="000009"/>
        </w:rPr>
        <w:t>kategória:</w:t>
      </w:r>
      <w:r>
        <w:rPr>
          <w:b/>
          <w:color w:val="000009"/>
          <w:spacing w:val="-12"/>
        </w:rPr>
        <w:t xml:space="preserve"> </w:t>
      </w:r>
      <w:r>
        <w:rPr>
          <w:b/>
          <w:color w:val="000009"/>
        </w:rPr>
        <w:t>maľba</w:t>
      </w:r>
      <w:r>
        <w:rPr>
          <w:b/>
          <w:color w:val="000009"/>
          <w:spacing w:val="-12"/>
        </w:rPr>
        <w:t xml:space="preserve"> </w:t>
      </w:r>
      <w:r>
        <w:rPr>
          <w:color w:val="000009"/>
        </w:rPr>
        <w:t>(olej,</w:t>
      </w:r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</w:rPr>
        <w:t>akryl</w:t>
      </w:r>
      <w:proofErr w:type="spellEnd"/>
      <w:r>
        <w:rPr>
          <w:color w:val="000009"/>
        </w:rPr>
        <w:t>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tempera,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gvaš,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akvarel,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pastel,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kombinované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techniky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pod.);</w:t>
      </w:r>
    </w:p>
    <w:p w14:paraId="2988DEC0" w14:textId="77777777" w:rsidR="00F308CA" w:rsidRDefault="004C3024">
      <w:pPr>
        <w:pStyle w:val="Odsekzoznamu"/>
        <w:numPr>
          <w:ilvl w:val="1"/>
          <w:numId w:val="6"/>
        </w:numPr>
        <w:tabs>
          <w:tab w:val="left" w:pos="1110"/>
        </w:tabs>
        <w:spacing w:line="276" w:lineRule="auto"/>
        <w:ind w:left="1110" w:right="131" w:hanging="360"/>
        <w:jc w:val="both"/>
      </w:pPr>
      <w:r>
        <w:rPr>
          <w:b/>
          <w:color w:val="000009"/>
        </w:rPr>
        <w:t xml:space="preserve">kategória: kresba a grafika </w:t>
      </w:r>
      <w:r>
        <w:rPr>
          <w:color w:val="000009"/>
        </w:rPr>
        <w:t>(kresba ceruzkou, uhľom, kriedou, rudkou, perokresba, kresba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štetcom, pastelom, voskovou ceruzkou, pastelkami, lavírovaná kresba, kolorovaná kresba,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kombinácie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kresliarskych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techník,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tlač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 výšky,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tlač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 hĺbky,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tlač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plochy,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monotypia,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pečiatková grafika, </w:t>
      </w:r>
      <w:proofErr w:type="spellStart"/>
      <w:r>
        <w:rPr>
          <w:color w:val="000009"/>
        </w:rPr>
        <w:t>dekalk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frotáž</w:t>
      </w:r>
      <w:proofErr w:type="spellEnd"/>
      <w:r>
        <w:rPr>
          <w:color w:val="000009"/>
        </w:rPr>
        <w:t xml:space="preserve">, koláž a jej iné podoby, </w:t>
      </w:r>
      <w:proofErr w:type="spellStart"/>
      <w:r>
        <w:rPr>
          <w:color w:val="000009"/>
        </w:rPr>
        <w:t>dekoláž</w:t>
      </w:r>
      <w:proofErr w:type="spellEnd"/>
      <w:r>
        <w:rPr>
          <w:color w:val="000009"/>
        </w:rPr>
        <w:t>, úžitková grafická tvorba,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kombinácie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grafických techník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pod.);</w:t>
      </w:r>
    </w:p>
    <w:p w14:paraId="02D64020" w14:textId="77777777" w:rsidR="00F308CA" w:rsidRDefault="004C3024">
      <w:pPr>
        <w:pStyle w:val="Odsekzoznamu"/>
        <w:numPr>
          <w:ilvl w:val="1"/>
          <w:numId w:val="6"/>
        </w:numPr>
        <w:tabs>
          <w:tab w:val="left" w:pos="1110"/>
        </w:tabs>
        <w:spacing w:before="0" w:line="276" w:lineRule="auto"/>
        <w:ind w:left="1110" w:right="128" w:hanging="360"/>
        <w:jc w:val="both"/>
      </w:pPr>
      <w:r>
        <w:rPr>
          <w:b/>
          <w:color w:val="000009"/>
        </w:rPr>
        <w:t>kategória: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priestorová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tvorba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(skulptúra,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plastika,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reliéf,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asambláž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objekt,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inštalácia,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úžitkové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umenie,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keramika,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sklo,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šperk,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textil,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priemyselný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dizajn,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land</w:t>
      </w:r>
      <w:proofErr w:type="spellEnd"/>
      <w:r>
        <w:rPr>
          <w:color w:val="000009"/>
          <w:spacing w:val="-5"/>
        </w:rPr>
        <w:t xml:space="preserve"> </w:t>
      </w:r>
      <w:r>
        <w:rPr>
          <w:color w:val="000009"/>
        </w:rPr>
        <w:t>art,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site-</w:t>
      </w:r>
      <w:proofErr w:type="spellStart"/>
      <w:r>
        <w:rPr>
          <w:color w:val="000009"/>
        </w:rPr>
        <w:t>specific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art,</w:t>
      </w:r>
      <w:r>
        <w:rPr>
          <w:color w:val="000009"/>
          <w:spacing w:val="-47"/>
        </w:rPr>
        <w:t xml:space="preserve"> </w:t>
      </w:r>
      <w:proofErr w:type="spellStart"/>
      <w:r>
        <w:rPr>
          <w:color w:val="000009"/>
        </w:rPr>
        <w:t>street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>art,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light</w:t>
      </w:r>
      <w:proofErr w:type="spellEnd"/>
      <w:r>
        <w:rPr>
          <w:color w:val="000009"/>
        </w:rPr>
        <w:t xml:space="preserve"> art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pod.);</w:t>
      </w:r>
    </w:p>
    <w:p w14:paraId="7066ACF7" w14:textId="77777777" w:rsidR="00F308CA" w:rsidRDefault="004C3024">
      <w:pPr>
        <w:pStyle w:val="Nadpis1"/>
        <w:numPr>
          <w:ilvl w:val="0"/>
          <w:numId w:val="6"/>
        </w:numPr>
        <w:tabs>
          <w:tab w:val="left" w:pos="831"/>
        </w:tabs>
        <w:spacing w:before="0"/>
        <w:ind w:left="830" w:hanging="288"/>
        <w:jc w:val="both"/>
      </w:pPr>
      <w:r>
        <w:rPr>
          <w:color w:val="000009"/>
        </w:rPr>
        <w:t>bez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rozlíšenia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veku</w:t>
      </w:r>
    </w:p>
    <w:p w14:paraId="2E06796B" w14:textId="77777777" w:rsidR="00F308CA" w:rsidRDefault="004C3024">
      <w:pPr>
        <w:pStyle w:val="Odsekzoznamu"/>
        <w:numPr>
          <w:ilvl w:val="0"/>
          <w:numId w:val="5"/>
        </w:numPr>
        <w:tabs>
          <w:tab w:val="left" w:pos="1250"/>
        </w:tabs>
        <w:spacing w:before="40"/>
        <w:ind w:hanging="426"/>
        <w:jc w:val="both"/>
      </w:pPr>
      <w:r>
        <w:rPr>
          <w:b/>
          <w:color w:val="000009"/>
        </w:rPr>
        <w:t>kategória:</w:t>
      </w:r>
      <w:r>
        <w:rPr>
          <w:b/>
          <w:color w:val="000009"/>
          <w:spacing w:val="3"/>
        </w:rPr>
        <w:t xml:space="preserve"> </w:t>
      </w:r>
      <w:r>
        <w:rPr>
          <w:b/>
          <w:color w:val="000009"/>
        </w:rPr>
        <w:t>insitná</w:t>
      </w:r>
      <w:r>
        <w:rPr>
          <w:b/>
          <w:color w:val="000009"/>
          <w:spacing w:val="3"/>
        </w:rPr>
        <w:t xml:space="preserve"> </w:t>
      </w:r>
      <w:r>
        <w:rPr>
          <w:b/>
          <w:color w:val="000009"/>
        </w:rPr>
        <w:t>tvorba</w:t>
      </w:r>
      <w:r>
        <w:rPr>
          <w:b/>
          <w:color w:val="000009"/>
          <w:vertAlign w:val="superscript"/>
        </w:rPr>
        <w:t>3</w:t>
      </w:r>
      <w:r>
        <w:rPr>
          <w:b/>
          <w:color w:val="000009"/>
          <w:spacing w:val="3"/>
        </w:rPr>
        <w:t xml:space="preserve"> </w:t>
      </w:r>
      <w:r>
        <w:rPr>
          <w:color w:val="000009"/>
        </w:rPr>
        <w:t>(</w:t>
      </w:r>
      <w:r>
        <w:t>výtvarne</w:t>
      </w:r>
      <w:r>
        <w:rPr>
          <w:spacing w:val="3"/>
        </w:rPr>
        <w:t xml:space="preserve"> </w:t>
      </w:r>
      <w:r>
        <w:t>neškolení,</w:t>
      </w:r>
      <w:r>
        <w:rPr>
          <w:spacing w:val="5"/>
        </w:rPr>
        <w:t xml:space="preserve"> </w:t>
      </w:r>
      <w:r>
        <w:t>so</w:t>
      </w:r>
      <w:r>
        <w:rPr>
          <w:spacing w:val="6"/>
        </w:rPr>
        <w:t xml:space="preserve"> </w:t>
      </w:r>
      <w:r>
        <w:t>špecifickým</w:t>
      </w:r>
      <w:r>
        <w:rPr>
          <w:spacing w:val="4"/>
        </w:rPr>
        <w:t xml:space="preserve"> </w:t>
      </w:r>
      <w:r>
        <w:t>výtvarným</w:t>
      </w:r>
      <w:r>
        <w:rPr>
          <w:spacing w:val="6"/>
        </w:rPr>
        <w:t xml:space="preserve"> </w:t>
      </w:r>
      <w:r>
        <w:t>prejavom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art</w:t>
      </w:r>
    </w:p>
    <w:p w14:paraId="496CC7D3" w14:textId="77777777" w:rsidR="00F308CA" w:rsidRDefault="004C3024">
      <w:pPr>
        <w:pStyle w:val="Zkladntext"/>
        <w:spacing w:before="41"/>
        <w:ind w:left="1249"/>
        <w:jc w:val="both"/>
      </w:pPr>
      <w:proofErr w:type="spellStart"/>
      <w:r>
        <w:t>brut</w:t>
      </w:r>
      <w:proofErr w:type="spellEnd"/>
      <w:r>
        <w:t>,</w:t>
      </w:r>
      <w:r>
        <w:rPr>
          <w:spacing w:val="-3"/>
        </w:rPr>
        <w:t xml:space="preserve"> </w:t>
      </w:r>
      <w:r>
        <w:t>naivné</w:t>
      </w:r>
      <w:r>
        <w:rPr>
          <w:spacing w:val="-2"/>
        </w:rPr>
        <w:t xml:space="preserve"> </w:t>
      </w:r>
      <w:r>
        <w:t>umenie,</w:t>
      </w:r>
      <w:r>
        <w:rPr>
          <w:spacing w:val="-1"/>
        </w:rPr>
        <w:t xml:space="preserve"> </w:t>
      </w:r>
      <w:r>
        <w:t>umenie</w:t>
      </w:r>
      <w:r>
        <w:rPr>
          <w:spacing w:val="-2"/>
        </w:rPr>
        <w:t xml:space="preserve"> </w:t>
      </w:r>
      <w:r>
        <w:t>outsiderov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pod.);</w:t>
      </w:r>
    </w:p>
    <w:p w14:paraId="6D3ACE34" w14:textId="77777777" w:rsidR="00F308CA" w:rsidRDefault="004C3024">
      <w:pPr>
        <w:pStyle w:val="Odsekzoznamu"/>
        <w:numPr>
          <w:ilvl w:val="0"/>
          <w:numId w:val="5"/>
        </w:numPr>
        <w:tabs>
          <w:tab w:val="left" w:pos="1250"/>
        </w:tabs>
        <w:spacing w:before="40" w:line="276" w:lineRule="auto"/>
        <w:ind w:right="134"/>
        <w:jc w:val="both"/>
      </w:pPr>
      <w:r>
        <w:rPr>
          <w:b/>
          <w:color w:val="000009"/>
        </w:rPr>
        <w:t>kategória: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digitálna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tvorba</w:t>
      </w:r>
      <w:r>
        <w:rPr>
          <w:b/>
          <w:color w:val="000009"/>
          <w:spacing w:val="-10"/>
        </w:rPr>
        <w:t xml:space="preserve"> </w:t>
      </w:r>
      <w:r>
        <w:rPr>
          <w:color w:val="000009"/>
        </w:rPr>
        <w:t>(grafický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dizajn,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úžitková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grafická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tvorba,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knižný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dizajn,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plagát,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digitálna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maľba, digitálna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kresba a pod.);</w:t>
      </w:r>
    </w:p>
    <w:p w14:paraId="040597F5" w14:textId="77777777" w:rsidR="00F308CA" w:rsidRDefault="004C3024">
      <w:pPr>
        <w:pStyle w:val="Nadpis1"/>
        <w:numPr>
          <w:ilvl w:val="0"/>
          <w:numId w:val="5"/>
        </w:numPr>
        <w:tabs>
          <w:tab w:val="left" w:pos="1250"/>
        </w:tabs>
        <w:spacing w:before="1"/>
        <w:ind w:hanging="426"/>
        <w:jc w:val="both"/>
      </w:pPr>
      <w:r>
        <w:rPr>
          <w:color w:val="000009"/>
        </w:rPr>
        <w:t>kategória: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experiment</w:t>
      </w:r>
      <w:r>
        <w:rPr>
          <w:color w:val="000009"/>
          <w:vertAlign w:val="superscript"/>
        </w:rPr>
        <w:t>4</w:t>
      </w:r>
    </w:p>
    <w:p w14:paraId="65A3373E" w14:textId="77777777" w:rsidR="00F308CA" w:rsidRDefault="00F308CA">
      <w:pPr>
        <w:pStyle w:val="Zkladntext"/>
        <w:rPr>
          <w:b/>
          <w:sz w:val="20"/>
        </w:rPr>
      </w:pPr>
    </w:p>
    <w:p w14:paraId="418B29ED" w14:textId="77777777" w:rsidR="00F308CA" w:rsidRDefault="00F308CA">
      <w:pPr>
        <w:pStyle w:val="Zkladntext"/>
        <w:rPr>
          <w:b/>
          <w:sz w:val="20"/>
        </w:rPr>
      </w:pPr>
    </w:p>
    <w:p w14:paraId="12D4523A" w14:textId="77777777" w:rsidR="00F308CA" w:rsidRDefault="00F308CA">
      <w:pPr>
        <w:pStyle w:val="Zkladntext"/>
        <w:rPr>
          <w:b/>
          <w:sz w:val="20"/>
        </w:rPr>
      </w:pPr>
    </w:p>
    <w:p w14:paraId="76632879" w14:textId="77777777" w:rsidR="00F308CA" w:rsidRDefault="00F308CA">
      <w:pPr>
        <w:pStyle w:val="Zkladntext"/>
        <w:rPr>
          <w:b/>
          <w:sz w:val="20"/>
        </w:rPr>
      </w:pPr>
    </w:p>
    <w:p w14:paraId="5514AD01" w14:textId="77777777" w:rsidR="00F308CA" w:rsidRDefault="00F308CA">
      <w:pPr>
        <w:pStyle w:val="Zkladntext"/>
        <w:rPr>
          <w:b/>
          <w:sz w:val="20"/>
        </w:rPr>
      </w:pPr>
    </w:p>
    <w:p w14:paraId="153DF3BB" w14:textId="77777777" w:rsidR="00F308CA" w:rsidRDefault="00F308CA">
      <w:pPr>
        <w:pStyle w:val="Zkladntext"/>
        <w:rPr>
          <w:b/>
          <w:sz w:val="20"/>
        </w:rPr>
      </w:pPr>
    </w:p>
    <w:p w14:paraId="04BC03C9" w14:textId="6EA57BDA" w:rsidR="00F308CA" w:rsidRDefault="007D4CE9">
      <w:pPr>
        <w:pStyle w:val="Zkladntext"/>
        <w:spacing w:before="2"/>
        <w:rPr>
          <w:b/>
          <w:sz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684C09" wp14:editId="6B6DCEDA">
                <wp:simplePos x="0" y="0"/>
                <wp:positionH relativeFrom="page">
                  <wp:posOffset>899160</wp:posOffset>
                </wp:positionH>
                <wp:positionV relativeFrom="paragraph">
                  <wp:posOffset>212090</wp:posOffset>
                </wp:positionV>
                <wp:extent cx="1828800" cy="8890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65CD1" id="Rectangle 6" o:spid="_x0000_s1026" style="position:absolute;margin-left:70.8pt;margin-top:16.7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" fillcolor="#000009" stroked="f">
                <w10:wrap type="topAndBottom" anchorx="page"/>
              </v:rect>
            </w:pict>
          </mc:Fallback>
        </mc:AlternateContent>
      </w:r>
    </w:p>
    <w:p w14:paraId="3BE9E7FF" w14:textId="77777777" w:rsidR="00F308CA" w:rsidRDefault="004C3024">
      <w:pPr>
        <w:pStyle w:val="Odsekzoznamu"/>
        <w:numPr>
          <w:ilvl w:val="0"/>
          <w:numId w:val="4"/>
        </w:numPr>
        <w:tabs>
          <w:tab w:val="left" w:pos="237"/>
        </w:tabs>
        <w:spacing w:before="67"/>
        <w:ind w:hanging="121"/>
        <w:rPr>
          <w:sz w:val="18"/>
        </w:rPr>
      </w:pPr>
      <w:r>
        <w:rPr>
          <w:color w:val="000009"/>
          <w:sz w:val="18"/>
        </w:rPr>
        <w:t>Porota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má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právo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presunúť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výtvarné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diela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súťažiacich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do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inej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kategórie.</w:t>
      </w:r>
    </w:p>
    <w:p w14:paraId="17760166" w14:textId="77777777" w:rsidR="00F308CA" w:rsidRDefault="004C3024">
      <w:pPr>
        <w:pStyle w:val="Odsekzoznamu"/>
        <w:numPr>
          <w:ilvl w:val="0"/>
          <w:numId w:val="4"/>
        </w:numPr>
        <w:tabs>
          <w:tab w:val="left" w:pos="251"/>
        </w:tabs>
        <w:spacing w:before="8"/>
        <w:ind w:left="250" w:hanging="135"/>
        <w:rPr>
          <w:sz w:val="18"/>
        </w:rPr>
      </w:pPr>
      <w:r>
        <w:rPr>
          <w:color w:val="000009"/>
          <w:sz w:val="18"/>
        </w:rPr>
        <w:t>Pri</w:t>
      </w:r>
      <w:r>
        <w:rPr>
          <w:color w:val="000009"/>
          <w:spacing w:val="8"/>
          <w:sz w:val="18"/>
        </w:rPr>
        <w:t xml:space="preserve"> </w:t>
      </w:r>
      <w:r>
        <w:rPr>
          <w:color w:val="000009"/>
          <w:sz w:val="18"/>
        </w:rPr>
        <w:t>dielach</w:t>
      </w:r>
      <w:r>
        <w:rPr>
          <w:color w:val="000009"/>
          <w:spacing w:val="8"/>
          <w:sz w:val="18"/>
        </w:rPr>
        <w:t xml:space="preserve"> </w:t>
      </w:r>
      <w:r>
        <w:rPr>
          <w:color w:val="000009"/>
          <w:sz w:val="18"/>
        </w:rPr>
        <w:t>vytvorených</w:t>
      </w:r>
      <w:r>
        <w:rPr>
          <w:color w:val="000009"/>
          <w:spacing w:val="8"/>
          <w:sz w:val="18"/>
        </w:rPr>
        <w:t xml:space="preserve"> </w:t>
      </w:r>
      <w:r>
        <w:rPr>
          <w:color w:val="000009"/>
          <w:sz w:val="18"/>
        </w:rPr>
        <w:t>kombinovanou</w:t>
      </w:r>
      <w:r>
        <w:rPr>
          <w:color w:val="000009"/>
          <w:spacing w:val="9"/>
          <w:sz w:val="18"/>
        </w:rPr>
        <w:t xml:space="preserve"> </w:t>
      </w:r>
      <w:r>
        <w:rPr>
          <w:color w:val="000009"/>
          <w:sz w:val="18"/>
        </w:rPr>
        <w:t>technikou</w:t>
      </w:r>
      <w:r>
        <w:rPr>
          <w:color w:val="000009"/>
          <w:spacing w:val="8"/>
          <w:sz w:val="18"/>
        </w:rPr>
        <w:t xml:space="preserve"> </w:t>
      </w:r>
      <w:r>
        <w:rPr>
          <w:color w:val="000009"/>
          <w:sz w:val="18"/>
        </w:rPr>
        <w:t>sa</w:t>
      </w:r>
      <w:r>
        <w:rPr>
          <w:color w:val="000009"/>
          <w:spacing w:val="9"/>
          <w:sz w:val="18"/>
        </w:rPr>
        <w:t xml:space="preserve"> </w:t>
      </w:r>
      <w:r>
        <w:rPr>
          <w:color w:val="000009"/>
          <w:sz w:val="18"/>
        </w:rPr>
        <w:t>dielo</w:t>
      </w:r>
      <w:r>
        <w:rPr>
          <w:color w:val="000009"/>
          <w:spacing w:val="10"/>
          <w:sz w:val="18"/>
        </w:rPr>
        <w:t xml:space="preserve"> </w:t>
      </w:r>
      <w:r>
        <w:rPr>
          <w:color w:val="000009"/>
          <w:sz w:val="18"/>
        </w:rPr>
        <w:t>zaraďuje</w:t>
      </w:r>
      <w:r>
        <w:rPr>
          <w:color w:val="000009"/>
          <w:spacing w:val="9"/>
          <w:sz w:val="18"/>
        </w:rPr>
        <w:t xml:space="preserve"> </w:t>
      </w:r>
      <w:r>
        <w:rPr>
          <w:color w:val="000009"/>
          <w:sz w:val="18"/>
        </w:rPr>
        <w:t>do</w:t>
      </w:r>
      <w:r>
        <w:rPr>
          <w:color w:val="000009"/>
          <w:spacing w:val="9"/>
          <w:sz w:val="18"/>
        </w:rPr>
        <w:t xml:space="preserve"> </w:t>
      </w:r>
      <w:r>
        <w:rPr>
          <w:color w:val="000009"/>
          <w:sz w:val="18"/>
        </w:rPr>
        <w:t>kategórie</w:t>
      </w:r>
      <w:r>
        <w:rPr>
          <w:color w:val="000009"/>
          <w:spacing w:val="9"/>
          <w:sz w:val="18"/>
        </w:rPr>
        <w:t xml:space="preserve"> </w:t>
      </w:r>
      <w:r>
        <w:rPr>
          <w:color w:val="000009"/>
          <w:sz w:val="18"/>
        </w:rPr>
        <w:t>podľa</w:t>
      </w:r>
      <w:r>
        <w:rPr>
          <w:color w:val="000009"/>
          <w:spacing w:val="9"/>
          <w:sz w:val="18"/>
        </w:rPr>
        <w:t xml:space="preserve"> </w:t>
      </w:r>
      <w:r>
        <w:rPr>
          <w:color w:val="000009"/>
          <w:sz w:val="18"/>
        </w:rPr>
        <w:t>výtvarnej</w:t>
      </w:r>
      <w:r>
        <w:rPr>
          <w:color w:val="000009"/>
          <w:spacing w:val="9"/>
          <w:sz w:val="18"/>
        </w:rPr>
        <w:t xml:space="preserve"> </w:t>
      </w:r>
      <w:r>
        <w:rPr>
          <w:color w:val="000009"/>
          <w:sz w:val="18"/>
        </w:rPr>
        <w:t>techniky</w:t>
      </w:r>
      <w:r>
        <w:rPr>
          <w:color w:val="000009"/>
          <w:spacing w:val="12"/>
          <w:sz w:val="18"/>
        </w:rPr>
        <w:t xml:space="preserve"> </w:t>
      </w:r>
      <w:r>
        <w:rPr>
          <w:color w:val="000009"/>
          <w:sz w:val="18"/>
        </w:rPr>
        <w:t>prevažujúcej</w:t>
      </w:r>
      <w:r>
        <w:rPr>
          <w:color w:val="000009"/>
          <w:spacing w:val="8"/>
          <w:sz w:val="18"/>
        </w:rPr>
        <w:t xml:space="preserve"> </w:t>
      </w:r>
      <w:r>
        <w:rPr>
          <w:color w:val="000009"/>
          <w:sz w:val="18"/>
        </w:rPr>
        <w:t>v</w:t>
      </w:r>
    </w:p>
    <w:p w14:paraId="25205EC7" w14:textId="77777777" w:rsidR="00F308CA" w:rsidRDefault="004C3024">
      <w:pPr>
        <w:spacing w:before="10" w:line="217" w:lineRule="exact"/>
        <w:ind w:left="116"/>
        <w:rPr>
          <w:sz w:val="18"/>
        </w:rPr>
      </w:pPr>
      <w:r>
        <w:rPr>
          <w:color w:val="000009"/>
          <w:sz w:val="18"/>
        </w:rPr>
        <w:t>diele.</w:t>
      </w:r>
    </w:p>
    <w:p w14:paraId="65E0BF06" w14:textId="77777777" w:rsidR="00F308CA" w:rsidRDefault="004C3024">
      <w:pPr>
        <w:pStyle w:val="Odsekzoznamu"/>
        <w:numPr>
          <w:ilvl w:val="0"/>
          <w:numId w:val="4"/>
        </w:numPr>
        <w:tabs>
          <w:tab w:val="left" w:pos="237"/>
        </w:tabs>
        <w:spacing w:before="0" w:line="259" w:lineRule="exact"/>
        <w:ind w:hanging="121"/>
        <w:rPr>
          <w:sz w:val="18"/>
        </w:rPr>
      </w:pPr>
      <w:r>
        <w:rPr>
          <w:color w:val="000009"/>
          <w:sz w:val="18"/>
        </w:rPr>
        <w:t>Insitnou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tvorbou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sa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nerozumie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tradičná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ľudová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kultúra.</w:t>
      </w:r>
    </w:p>
    <w:p w14:paraId="7A0D3500" w14:textId="77777777" w:rsidR="00F308CA" w:rsidRDefault="004C3024">
      <w:pPr>
        <w:pStyle w:val="Odsekzoznamu"/>
        <w:numPr>
          <w:ilvl w:val="0"/>
          <w:numId w:val="4"/>
        </w:numPr>
        <w:tabs>
          <w:tab w:val="left" w:pos="237"/>
        </w:tabs>
        <w:spacing w:before="7"/>
        <w:ind w:hanging="121"/>
        <w:rPr>
          <w:sz w:val="18"/>
        </w:rPr>
      </w:pPr>
      <w:r>
        <w:rPr>
          <w:color w:val="000009"/>
          <w:sz w:val="18"/>
        </w:rPr>
        <w:t>Experimentom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sa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rozumie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výtvarné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dielo,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ktoré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hľadá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nové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nezaužívané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prístupy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k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z w:val="18"/>
        </w:rPr>
        <w:t>tvorbe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a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môže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využívať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presahy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z w:val="18"/>
        </w:rPr>
        <w:t>do</w:t>
      </w:r>
    </w:p>
    <w:p w14:paraId="67B72973" w14:textId="77777777" w:rsidR="00F308CA" w:rsidRDefault="004C3024">
      <w:pPr>
        <w:spacing w:before="11"/>
        <w:ind w:left="116"/>
        <w:rPr>
          <w:sz w:val="18"/>
        </w:rPr>
      </w:pPr>
      <w:r>
        <w:rPr>
          <w:color w:val="000009"/>
          <w:sz w:val="18"/>
        </w:rPr>
        <w:t>iných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médií.</w:t>
      </w:r>
    </w:p>
    <w:p w14:paraId="78BE02B5" w14:textId="77777777" w:rsidR="00F308CA" w:rsidRDefault="00F308CA">
      <w:pPr>
        <w:rPr>
          <w:sz w:val="18"/>
        </w:rPr>
        <w:sectPr w:rsidR="00F308CA">
          <w:pgSz w:w="11910" w:h="16840"/>
          <w:pgMar w:top="1560" w:right="1280" w:bottom="920" w:left="1300" w:header="595" w:footer="731" w:gutter="0"/>
          <w:cols w:space="708"/>
        </w:sectPr>
      </w:pPr>
    </w:p>
    <w:p w14:paraId="2C7AC31B" w14:textId="77777777" w:rsidR="00F308CA" w:rsidRDefault="00F308CA">
      <w:pPr>
        <w:pStyle w:val="Zkladntext"/>
        <w:rPr>
          <w:sz w:val="18"/>
        </w:rPr>
      </w:pPr>
    </w:p>
    <w:p w14:paraId="7C9BA544" w14:textId="77777777" w:rsidR="00F308CA" w:rsidRDefault="004C3024">
      <w:pPr>
        <w:pStyle w:val="Nadpis1"/>
        <w:numPr>
          <w:ilvl w:val="0"/>
          <w:numId w:val="9"/>
        </w:numPr>
        <w:tabs>
          <w:tab w:val="left" w:pos="3429"/>
        </w:tabs>
        <w:spacing w:before="56"/>
        <w:ind w:left="3429"/>
        <w:jc w:val="left"/>
      </w:pPr>
      <w:r>
        <w:rPr>
          <w:color w:val="000099"/>
        </w:rPr>
        <w:t>PODMIENKY</w:t>
      </w:r>
      <w:r>
        <w:rPr>
          <w:color w:val="000099"/>
          <w:spacing w:val="-3"/>
        </w:rPr>
        <w:t xml:space="preserve"> </w:t>
      </w:r>
      <w:r>
        <w:rPr>
          <w:color w:val="000099"/>
        </w:rPr>
        <w:t>PRE</w:t>
      </w:r>
      <w:r>
        <w:rPr>
          <w:color w:val="000099"/>
          <w:spacing w:val="-5"/>
        </w:rPr>
        <w:t xml:space="preserve"> </w:t>
      </w:r>
      <w:r>
        <w:rPr>
          <w:color w:val="000099"/>
        </w:rPr>
        <w:t>SÚŤAŽIACICH</w:t>
      </w:r>
    </w:p>
    <w:p w14:paraId="7A202653" w14:textId="77777777" w:rsidR="00F308CA" w:rsidRDefault="00F308CA">
      <w:pPr>
        <w:pStyle w:val="Zkladntext"/>
        <w:spacing w:before="9"/>
        <w:rPr>
          <w:b/>
          <w:sz w:val="19"/>
        </w:rPr>
      </w:pPr>
    </w:p>
    <w:p w14:paraId="3E6B2B79" w14:textId="77777777" w:rsidR="00F308CA" w:rsidRPr="00670E41" w:rsidRDefault="004C3024">
      <w:pPr>
        <w:pStyle w:val="Odsekzoznamu"/>
        <w:numPr>
          <w:ilvl w:val="1"/>
          <w:numId w:val="3"/>
        </w:numPr>
        <w:tabs>
          <w:tab w:val="left" w:pos="544"/>
        </w:tabs>
        <w:spacing w:before="0"/>
        <w:jc w:val="both"/>
        <w:rPr>
          <w:b/>
          <w:bCs/>
        </w:rPr>
      </w:pPr>
      <w:r w:rsidRPr="00670E41">
        <w:rPr>
          <w:b/>
          <w:bCs/>
          <w:color w:val="000099"/>
        </w:rPr>
        <w:t>Prihlasovanie</w:t>
      </w:r>
    </w:p>
    <w:p w14:paraId="306F9B66" w14:textId="77777777" w:rsidR="00F308CA" w:rsidRDefault="004C3024">
      <w:pPr>
        <w:pStyle w:val="Odsekzoznamu"/>
        <w:numPr>
          <w:ilvl w:val="2"/>
          <w:numId w:val="3"/>
        </w:numPr>
        <w:tabs>
          <w:tab w:val="left" w:pos="1110"/>
        </w:tabs>
        <w:spacing w:before="38" w:line="276" w:lineRule="auto"/>
        <w:ind w:left="1110" w:right="133" w:hanging="569"/>
        <w:jc w:val="both"/>
        <w:rPr>
          <w:color w:val="000009"/>
        </w:rPr>
      </w:pPr>
      <w:r>
        <w:rPr>
          <w:color w:val="000009"/>
        </w:rPr>
        <w:t>Prihlásiť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môžu</w:t>
      </w:r>
      <w:r>
        <w:rPr>
          <w:color w:val="000009"/>
          <w:spacing w:val="1"/>
        </w:rPr>
        <w:t xml:space="preserve"> </w:t>
      </w:r>
      <w:r>
        <w:t>neprofesionálni</w:t>
      </w:r>
      <w:r>
        <w:rPr>
          <w:spacing w:val="1"/>
        </w:rPr>
        <w:t xml:space="preserve"> </w:t>
      </w:r>
      <w:r>
        <w:t>výtvarníci</w:t>
      </w: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(jednotlivci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členovia</w:t>
      </w:r>
      <w:r>
        <w:rPr>
          <w:spacing w:val="-47"/>
        </w:rPr>
        <w:t xml:space="preserve"> </w:t>
      </w:r>
      <w:r>
        <w:t>združení/spolkov/klubov</w:t>
      </w:r>
      <w:r>
        <w:rPr>
          <w:spacing w:val="49"/>
        </w:rPr>
        <w:t xml:space="preserve"> </w:t>
      </w:r>
      <w:r>
        <w:t>neprofesionálnych</w:t>
      </w:r>
      <w:r>
        <w:rPr>
          <w:spacing w:val="50"/>
        </w:rPr>
        <w:t xml:space="preserve"> </w:t>
      </w:r>
      <w:r>
        <w:t>výtvarníkov),</w:t>
      </w:r>
      <w:r>
        <w:rPr>
          <w:spacing w:val="50"/>
        </w:rPr>
        <w:t xml:space="preserve"> </w:t>
      </w:r>
      <w:r>
        <w:t>občania</w:t>
      </w:r>
      <w:r>
        <w:rPr>
          <w:spacing w:val="49"/>
        </w:rPr>
        <w:t xml:space="preserve"> </w:t>
      </w:r>
      <w:r>
        <w:t>Slovenskej</w:t>
      </w:r>
      <w:r>
        <w:rPr>
          <w:spacing w:val="50"/>
        </w:rPr>
        <w:t xml:space="preserve"> </w:t>
      </w:r>
      <w:r>
        <w:t>republiky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občania s</w:t>
      </w:r>
      <w:r>
        <w:rPr>
          <w:spacing w:val="-2"/>
        </w:rPr>
        <w:t xml:space="preserve"> </w:t>
      </w:r>
      <w:r>
        <w:t>trvalým</w:t>
      </w:r>
      <w:r>
        <w:rPr>
          <w:spacing w:val="1"/>
        </w:rPr>
        <w:t xml:space="preserve"> </w:t>
      </w:r>
      <w:r>
        <w:t>pobytom</w:t>
      </w:r>
      <w:r>
        <w:rPr>
          <w:spacing w:val="1"/>
        </w:rPr>
        <w:t xml:space="preserve"> </w:t>
      </w:r>
      <w:r>
        <w:t>na Slovensku</w:t>
      </w:r>
      <w:r>
        <w:rPr>
          <w:color w:val="000009"/>
        </w:rPr>
        <w:t>.</w:t>
      </w:r>
    </w:p>
    <w:p w14:paraId="44A954BF" w14:textId="77777777" w:rsidR="00F308CA" w:rsidRDefault="004C3024">
      <w:pPr>
        <w:pStyle w:val="Odsekzoznamu"/>
        <w:numPr>
          <w:ilvl w:val="2"/>
          <w:numId w:val="3"/>
        </w:numPr>
        <w:tabs>
          <w:tab w:val="left" w:pos="1110"/>
        </w:tabs>
        <w:spacing w:before="3" w:line="276" w:lineRule="auto"/>
        <w:ind w:left="1110" w:right="132" w:hanging="569"/>
        <w:jc w:val="both"/>
        <w:rPr>
          <w:color w:val="000009"/>
        </w:rPr>
      </w:pPr>
      <w:r>
        <w:t xml:space="preserve">Do základného kola súťaže sa súťažiaci prihlasujú </w:t>
      </w:r>
      <w:r>
        <w:rPr>
          <w:b/>
        </w:rPr>
        <w:t>podľa miesta svojho bydliska alebo</w:t>
      </w:r>
      <w:r>
        <w:rPr>
          <w:b/>
          <w:spacing w:val="1"/>
        </w:rPr>
        <w:t xml:space="preserve"> </w:t>
      </w:r>
      <w:r>
        <w:rPr>
          <w:b/>
        </w:rPr>
        <w:t>pôsobenia</w:t>
      </w:r>
      <w:r>
        <w:t>. Ak sa v mieste bydliska/pôsobenia neuskutoční regionálne kolo, prihlásia sa do</w:t>
      </w:r>
      <w:r>
        <w:rPr>
          <w:spacing w:val="-47"/>
        </w:rPr>
        <w:t xml:space="preserve"> </w:t>
      </w:r>
      <w:r>
        <w:t>regionálneho</w:t>
      </w:r>
      <w:r>
        <w:rPr>
          <w:spacing w:val="49"/>
        </w:rPr>
        <w:t xml:space="preserve"> </w:t>
      </w:r>
      <w:r>
        <w:t>kola</w:t>
      </w:r>
      <w:r>
        <w:rPr>
          <w:spacing w:val="50"/>
        </w:rPr>
        <w:t xml:space="preserve"> </w:t>
      </w:r>
      <w:r>
        <w:t>v inom</w:t>
      </w:r>
      <w:r>
        <w:rPr>
          <w:spacing w:val="50"/>
        </w:rPr>
        <w:t xml:space="preserve"> </w:t>
      </w:r>
      <w:r>
        <w:t>regióne</w:t>
      </w:r>
      <w:r>
        <w:rPr>
          <w:spacing w:val="49"/>
        </w:rPr>
        <w:t xml:space="preserve"> </w:t>
      </w:r>
      <w:r>
        <w:t>daného</w:t>
      </w:r>
      <w:r>
        <w:rPr>
          <w:spacing w:val="50"/>
        </w:rPr>
        <w:t xml:space="preserve"> </w:t>
      </w:r>
      <w:r>
        <w:t>kraja,</w:t>
      </w:r>
      <w:r>
        <w:rPr>
          <w:spacing w:val="50"/>
        </w:rPr>
        <w:t xml:space="preserve"> </w:t>
      </w:r>
      <w:r>
        <w:t>ak</w:t>
      </w:r>
      <w:r>
        <w:rPr>
          <w:spacing w:val="50"/>
        </w:rPr>
        <w:t xml:space="preserve"> </w:t>
      </w:r>
      <w:r>
        <w:t>s tým</w:t>
      </w:r>
      <w:r>
        <w:rPr>
          <w:spacing w:val="49"/>
        </w:rPr>
        <w:t xml:space="preserve"> </w:t>
      </w:r>
      <w:r>
        <w:t>budú</w:t>
      </w:r>
      <w:r>
        <w:rPr>
          <w:spacing w:val="50"/>
        </w:rPr>
        <w:t xml:space="preserve"> </w:t>
      </w:r>
      <w:r>
        <w:t>súhlasiť</w:t>
      </w:r>
      <w:r>
        <w:rPr>
          <w:spacing w:val="50"/>
        </w:rPr>
        <w:t xml:space="preserve"> </w:t>
      </w:r>
      <w:r>
        <w:t>organizátori.</w:t>
      </w:r>
      <w:r>
        <w:rPr>
          <w:spacing w:val="1"/>
        </w:rPr>
        <w:t xml:space="preserve"> </w:t>
      </w:r>
      <w:r>
        <w:t>V ostatných</w:t>
      </w:r>
      <w:r>
        <w:rPr>
          <w:spacing w:val="1"/>
        </w:rPr>
        <w:t xml:space="preserve"> </w:t>
      </w:r>
      <w:r>
        <w:t>prípadoch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stáva</w:t>
      </w:r>
      <w:r>
        <w:rPr>
          <w:spacing w:val="1"/>
        </w:rPr>
        <w:t xml:space="preserve"> </w:t>
      </w:r>
      <w:r>
        <w:t>základným</w:t>
      </w:r>
      <w:r>
        <w:rPr>
          <w:spacing w:val="1"/>
        </w:rPr>
        <w:t xml:space="preserve"> </w:t>
      </w:r>
      <w:r>
        <w:t>stupňom</w:t>
      </w:r>
      <w:r>
        <w:rPr>
          <w:spacing w:val="1"/>
        </w:rPr>
        <w:t xml:space="preserve"> </w:t>
      </w:r>
      <w:r>
        <w:t>súťaže</w:t>
      </w:r>
      <w:r>
        <w:rPr>
          <w:spacing w:val="1"/>
        </w:rPr>
        <w:t xml:space="preserve"> </w:t>
      </w:r>
      <w:r>
        <w:t>krajské</w:t>
      </w:r>
      <w:r>
        <w:rPr>
          <w:spacing w:val="1"/>
        </w:rPr>
        <w:t xml:space="preserve"> </w:t>
      </w:r>
      <w:r>
        <w:t>kolo.</w:t>
      </w: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t>Súťažiaci</w:t>
      </w:r>
      <w:r>
        <w:rPr>
          <w:spacing w:val="1"/>
        </w:rPr>
        <w:t xml:space="preserve"> </w:t>
      </w:r>
      <w:r>
        <w:t>sa</w:t>
      </w:r>
      <w:r>
        <w:rPr>
          <w:spacing w:val="-47"/>
        </w:rPr>
        <w:t xml:space="preserve"> </w:t>
      </w:r>
      <w:r>
        <w:t>prihlasuje len do jedného základného kola. Nie je možné súťažiť súčasne v dvoch alebo vo</w:t>
      </w:r>
      <w:r>
        <w:rPr>
          <w:spacing w:val="1"/>
        </w:rPr>
        <w:t xml:space="preserve"> </w:t>
      </w:r>
      <w:r>
        <w:t>viacerých</w:t>
      </w:r>
      <w:r>
        <w:rPr>
          <w:spacing w:val="-1"/>
        </w:rPr>
        <w:t xml:space="preserve"> </w:t>
      </w:r>
      <w:r>
        <w:t>regiónoch.</w:t>
      </w:r>
    </w:p>
    <w:p w14:paraId="2F25022C" w14:textId="77777777" w:rsidR="00F308CA" w:rsidRDefault="004C3024">
      <w:pPr>
        <w:pStyle w:val="Odsekzoznamu"/>
        <w:numPr>
          <w:ilvl w:val="2"/>
          <w:numId w:val="3"/>
        </w:numPr>
        <w:tabs>
          <w:tab w:val="left" w:pos="1049"/>
        </w:tabs>
        <w:spacing w:before="0" w:line="273" w:lineRule="auto"/>
        <w:ind w:left="1047" w:right="132" w:hanging="504"/>
        <w:jc w:val="both"/>
        <w:rPr>
          <w:color w:val="000009"/>
          <w:sz w:val="20"/>
        </w:rPr>
      </w:pPr>
      <w:r>
        <w:t>Do</w:t>
      </w:r>
      <w:r>
        <w:rPr>
          <w:spacing w:val="1"/>
        </w:rPr>
        <w:t xml:space="preserve"> </w:t>
      </w:r>
      <w:r>
        <w:t>súťaže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rPr>
          <w:b/>
        </w:rPr>
        <w:t>prihlásite</w:t>
      </w:r>
      <w:r>
        <w:rPr>
          <w:b/>
          <w:spacing w:val="1"/>
        </w:rPr>
        <w:t xml:space="preserve"> </w:t>
      </w:r>
      <w:r>
        <w:t>vyplnením</w:t>
      </w:r>
      <w:r>
        <w:rPr>
          <w:spacing w:val="1"/>
        </w:rPr>
        <w:t xml:space="preserve"> </w:t>
      </w:r>
      <w:r>
        <w:t>elektronického</w:t>
      </w:r>
      <w:r>
        <w:rPr>
          <w:spacing w:val="1"/>
        </w:rPr>
        <w:t xml:space="preserve"> </w:t>
      </w:r>
      <w:r>
        <w:t>formulára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stránke</w:t>
      </w:r>
      <w:r>
        <w:rPr>
          <w:spacing w:val="1"/>
        </w:rPr>
        <w:t xml:space="preserve"> </w:t>
      </w:r>
      <w:r>
        <w:t>Národného</w:t>
      </w:r>
      <w:r>
        <w:rPr>
          <w:spacing w:val="1"/>
        </w:rPr>
        <w:t xml:space="preserve"> </w:t>
      </w:r>
      <w:r>
        <w:t>osvetového</w:t>
      </w:r>
      <w:r>
        <w:rPr>
          <w:spacing w:val="-3"/>
        </w:rPr>
        <w:t xml:space="preserve"> </w:t>
      </w:r>
      <w:r>
        <w:t>centra:</w:t>
      </w:r>
      <w:r>
        <w:rPr>
          <w:color w:val="0000FF"/>
          <w:spacing w:val="2"/>
        </w:rPr>
        <w:t xml:space="preserve"> </w:t>
      </w:r>
      <w:hyperlink r:id="rId10">
        <w:r>
          <w:rPr>
            <w:color w:val="0000FF"/>
            <w:u w:val="single" w:color="0000FF"/>
          </w:rPr>
          <w:t>http://www.nocka.sk/chcemsaprihlasit</w:t>
        </w:r>
        <w:r>
          <w:t>.</w:t>
        </w:r>
      </w:hyperlink>
    </w:p>
    <w:p w14:paraId="39D12335" w14:textId="77777777" w:rsidR="00F308CA" w:rsidRDefault="004C3024">
      <w:pPr>
        <w:pStyle w:val="Odsekzoznamu"/>
        <w:numPr>
          <w:ilvl w:val="2"/>
          <w:numId w:val="3"/>
        </w:numPr>
        <w:tabs>
          <w:tab w:val="left" w:pos="1110"/>
        </w:tabs>
        <w:spacing w:before="5" w:line="276" w:lineRule="auto"/>
        <w:ind w:left="1110" w:right="131" w:hanging="569"/>
        <w:jc w:val="both"/>
        <w:rPr>
          <w:color w:val="000009"/>
        </w:rPr>
      </w:pPr>
      <w:r>
        <w:t xml:space="preserve">Súťažné </w:t>
      </w:r>
      <w:r>
        <w:rPr>
          <w:b/>
        </w:rPr>
        <w:t xml:space="preserve">práce sa doručujú do sídla organizátora </w:t>
      </w:r>
      <w:r>
        <w:t>základného kola súťaže, do ktorého bola</w:t>
      </w:r>
      <w:r>
        <w:rPr>
          <w:spacing w:val="1"/>
        </w:rPr>
        <w:t xml:space="preserve"> </w:t>
      </w:r>
      <w:r>
        <w:t>práca prihlásená.</w:t>
      </w:r>
    </w:p>
    <w:p w14:paraId="27407E33" w14:textId="77777777" w:rsidR="00F308CA" w:rsidRPr="00670E41" w:rsidRDefault="004C3024">
      <w:pPr>
        <w:pStyle w:val="Odsekzoznamu"/>
        <w:numPr>
          <w:ilvl w:val="1"/>
          <w:numId w:val="3"/>
        </w:numPr>
        <w:tabs>
          <w:tab w:val="left" w:pos="544"/>
        </w:tabs>
        <w:spacing w:before="0" w:line="268" w:lineRule="exact"/>
        <w:jc w:val="both"/>
        <w:rPr>
          <w:b/>
          <w:bCs/>
        </w:rPr>
      </w:pPr>
      <w:r w:rsidRPr="00670E41">
        <w:rPr>
          <w:b/>
          <w:bCs/>
          <w:color w:val="000099"/>
        </w:rPr>
        <w:t>Súťažné</w:t>
      </w:r>
      <w:r w:rsidRPr="00670E41">
        <w:rPr>
          <w:b/>
          <w:bCs/>
          <w:color w:val="000099"/>
          <w:spacing w:val="-2"/>
        </w:rPr>
        <w:t xml:space="preserve"> </w:t>
      </w:r>
      <w:r w:rsidRPr="00670E41">
        <w:rPr>
          <w:b/>
          <w:bCs/>
          <w:color w:val="000099"/>
        </w:rPr>
        <w:t>podmienky</w:t>
      </w:r>
    </w:p>
    <w:p w14:paraId="70362B1D" w14:textId="77777777" w:rsidR="00F308CA" w:rsidRPr="00670E41" w:rsidRDefault="004C3024">
      <w:pPr>
        <w:pStyle w:val="Odsekzoznamu"/>
        <w:numPr>
          <w:ilvl w:val="2"/>
          <w:numId w:val="3"/>
        </w:numPr>
        <w:tabs>
          <w:tab w:val="left" w:pos="1098"/>
        </w:tabs>
        <w:jc w:val="both"/>
        <w:rPr>
          <w:b/>
          <w:color w:val="000009"/>
          <w:highlight w:val="yellow"/>
        </w:rPr>
      </w:pPr>
      <w:r w:rsidRPr="00670E41">
        <w:rPr>
          <w:color w:val="000009"/>
          <w:highlight w:val="yellow"/>
        </w:rPr>
        <w:t>Odporúčané</w:t>
      </w:r>
      <w:r w:rsidRPr="00670E41">
        <w:rPr>
          <w:color w:val="000009"/>
          <w:spacing w:val="-4"/>
          <w:highlight w:val="yellow"/>
        </w:rPr>
        <w:t xml:space="preserve"> </w:t>
      </w:r>
      <w:r w:rsidRPr="00670E41">
        <w:rPr>
          <w:color w:val="000009"/>
          <w:highlight w:val="yellow"/>
        </w:rPr>
        <w:t>témy</w:t>
      </w:r>
      <w:r w:rsidRPr="00670E41">
        <w:rPr>
          <w:color w:val="000009"/>
          <w:spacing w:val="-1"/>
          <w:highlight w:val="yellow"/>
        </w:rPr>
        <w:t xml:space="preserve"> </w:t>
      </w:r>
      <w:r w:rsidRPr="00670E41">
        <w:rPr>
          <w:color w:val="000009"/>
          <w:highlight w:val="yellow"/>
        </w:rPr>
        <w:t>pre</w:t>
      </w:r>
      <w:r w:rsidRPr="00670E41">
        <w:rPr>
          <w:color w:val="000009"/>
          <w:spacing w:val="-3"/>
          <w:highlight w:val="yellow"/>
        </w:rPr>
        <w:t xml:space="preserve"> </w:t>
      </w:r>
      <w:r w:rsidRPr="00670E41">
        <w:rPr>
          <w:color w:val="000009"/>
          <w:highlight w:val="yellow"/>
        </w:rPr>
        <w:t>59.</w:t>
      </w:r>
      <w:r w:rsidRPr="00670E41">
        <w:rPr>
          <w:color w:val="000009"/>
          <w:spacing w:val="-6"/>
          <w:highlight w:val="yellow"/>
        </w:rPr>
        <w:t xml:space="preserve"> </w:t>
      </w:r>
      <w:r w:rsidRPr="00670E41">
        <w:rPr>
          <w:color w:val="000009"/>
          <w:highlight w:val="yellow"/>
        </w:rPr>
        <w:t>ročník</w:t>
      </w:r>
      <w:r w:rsidRPr="00670E41">
        <w:rPr>
          <w:color w:val="000009"/>
          <w:spacing w:val="-1"/>
          <w:highlight w:val="yellow"/>
        </w:rPr>
        <w:t xml:space="preserve"> </w:t>
      </w:r>
      <w:r w:rsidRPr="00670E41">
        <w:rPr>
          <w:color w:val="000009"/>
          <w:highlight w:val="yellow"/>
        </w:rPr>
        <w:t xml:space="preserve">sú: </w:t>
      </w:r>
      <w:r w:rsidRPr="00670E41">
        <w:rPr>
          <w:b/>
          <w:color w:val="000009"/>
          <w:highlight w:val="yellow"/>
        </w:rPr>
        <w:t>PAMÄŤ</w:t>
      </w:r>
      <w:r w:rsidRPr="00670E41">
        <w:rPr>
          <w:b/>
          <w:color w:val="000009"/>
          <w:spacing w:val="-1"/>
          <w:highlight w:val="yellow"/>
        </w:rPr>
        <w:t xml:space="preserve"> </w:t>
      </w:r>
      <w:r w:rsidRPr="00670E41">
        <w:rPr>
          <w:color w:val="000009"/>
          <w:highlight w:val="yellow"/>
        </w:rPr>
        <w:t>a</w:t>
      </w:r>
      <w:r w:rsidRPr="00670E41">
        <w:rPr>
          <w:color w:val="000009"/>
          <w:spacing w:val="-2"/>
          <w:highlight w:val="yellow"/>
        </w:rPr>
        <w:t xml:space="preserve"> </w:t>
      </w:r>
      <w:r w:rsidRPr="00670E41">
        <w:rPr>
          <w:b/>
          <w:color w:val="000009"/>
          <w:highlight w:val="yellow"/>
        </w:rPr>
        <w:t>KRAJINA.</w:t>
      </w:r>
    </w:p>
    <w:p w14:paraId="6920E767" w14:textId="77777777" w:rsidR="00F308CA" w:rsidRDefault="004C3024">
      <w:pPr>
        <w:pStyle w:val="Odsekzoznamu"/>
        <w:numPr>
          <w:ilvl w:val="2"/>
          <w:numId w:val="3"/>
        </w:numPr>
        <w:tabs>
          <w:tab w:val="left" w:pos="1110"/>
        </w:tabs>
        <w:ind w:left="1110" w:hanging="569"/>
        <w:jc w:val="both"/>
      </w:pPr>
      <w:r>
        <w:t>Do</w:t>
      </w:r>
      <w:r>
        <w:rPr>
          <w:spacing w:val="-4"/>
        </w:rPr>
        <w:t xml:space="preserve"> </w:t>
      </w:r>
      <w:r>
        <w:t>súťaže</w:t>
      </w:r>
      <w:r>
        <w:rPr>
          <w:spacing w:val="-3"/>
        </w:rPr>
        <w:t xml:space="preserve"> </w:t>
      </w:r>
      <w:r>
        <w:t>sa prihlasujú</w:t>
      </w:r>
      <w:r>
        <w:rPr>
          <w:spacing w:val="-3"/>
        </w:rPr>
        <w:t xml:space="preserve"> </w:t>
      </w:r>
      <w:r>
        <w:t>autori</w:t>
      </w:r>
      <w:r>
        <w:rPr>
          <w:spacing w:val="-1"/>
        </w:rPr>
        <w:t xml:space="preserve"> </w:t>
      </w:r>
      <w:r>
        <w:t>jednotlivo,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možné</w:t>
      </w:r>
      <w:r>
        <w:rPr>
          <w:spacing w:val="-3"/>
        </w:rPr>
        <w:t xml:space="preserve"> </w:t>
      </w:r>
      <w:r>
        <w:t>prihlásiť</w:t>
      </w:r>
      <w:r>
        <w:rPr>
          <w:spacing w:val="-1"/>
        </w:rPr>
        <w:t xml:space="preserve"> </w:t>
      </w:r>
      <w:r>
        <w:t>kolektívne</w:t>
      </w:r>
      <w:r>
        <w:rPr>
          <w:spacing w:val="-3"/>
        </w:rPr>
        <w:t xml:space="preserve"> </w:t>
      </w:r>
      <w:r>
        <w:t>práce.</w:t>
      </w:r>
    </w:p>
    <w:p w14:paraId="2E5A3B9A" w14:textId="77777777" w:rsidR="00F308CA" w:rsidRPr="00670E41" w:rsidRDefault="004C3024">
      <w:pPr>
        <w:pStyle w:val="Odsekzoznamu"/>
        <w:numPr>
          <w:ilvl w:val="2"/>
          <w:numId w:val="3"/>
        </w:numPr>
        <w:tabs>
          <w:tab w:val="left" w:pos="1110"/>
        </w:tabs>
        <w:spacing w:before="38" w:line="276" w:lineRule="auto"/>
        <w:ind w:left="1110" w:right="130" w:hanging="569"/>
        <w:jc w:val="both"/>
        <w:rPr>
          <w:highlight w:val="yellow"/>
        </w:rPr>
      </w:pPr>
      <w:r w:rsidRPr="00670E41">
        <w:rPr>
          <w:highlight w:val="yellow"/>
        </w:rPr>
        <w:t xml:space="preserve">Súťažiaci sa prihlasuje do kategórií </w:t>
      </w:r>
      <w:r w:rsidRPr="00670E41">
        <w:rPr>
          <w:b/>
          <w:highlight w:val="yellow"/>
        </w:rPr>
        <w:t>podľa veku, ktorý dosiahol v roku vzniku diela</w:t>
      </w:r>
      <w:r w:rsidRPr="00670E41">
        <w:rPr>
          <w:highlight w:val="yellow"/>
        </w:rPr>
        <w:t>, pričom</w:t>
      </w:r>
      <w:r w:rsidRPr="00670E41">
        <w:rPr>
          <w:spacing w:val="-47"/>
          <w:highlight w:val="yellow"/>
        </w:rPr>
        <w:t xml:space="preserve"> </w:t>
      </w:r>
      <w:r w:rsidRPr="00670E41">
        <w:rPr>
          <w:highlight w:val="yellow"/>
        </w:rPr>
        <w:t>platí</w:t>
      </w:r>
      <w:r w:rsidRPr="00670E41">
        <w:rPr>
          <w:spacing w:val="-1"/>
          <w:highlight w:val="yellow"/>
        </w:rPr>
        <w:t xml:space="preserve"> </w:t>
      </w:r>
      <w:r w:rsidRPr="00670E41">
        <w:rPr>
          <w:highlight w:val="yellow"/>
        </w:rPr>
        <w:t>minimálna hranica</w:t>
      </w:r>
      <w:r w:rsidRPr="00670E41">
        <w:rPr>
          <w:spacing w:val="-2"/>
          <w:highlight w:val="yellow"/>
        </w:rPr>
        <w:t xml:space="preserve"> </w:t>
      </w:r>
      <w:r w:rsidRPr="00670E41">
        <w:rPr>
          <w:highlight w:val="yellow"/>
        </w:rPr>
        <w:t>15</w:t>
      </w:r>
      <w:r w:rsidRPr="00670E41">
        <w:rPr>
          <w:spacing w:val="-4"/>
          <w:highlight w:val="yellow"/>
        </w:rPr>
        <w:t xml:space="preserve"> </w:t>
      </w:r>
      <w:r w:rsidRPr="00670E41">
        <w:rPr>
          <w:highlight w:val="yellow"/>
        </w:rPr>
        <w:t>rokov.</w:t>
      </w:r>
    </w:p>
    <w:p w14:paraId="56AD4CF9" w14:textId="77777777" w:rsidR="00F308CA" w:rsidRDefault="004C3024">
      <w:pPr>
        <w:pStyle w:val="Odsekzoznamu"/>
        <w:numPr>
          <w:ilvl w:val="2"/>
          <w:numId w:val="3"/>
        </w:numPr>
        <w:tabs>
          <w:tab w:val="left" w:pos="1110"/>
        </w:tabs>
        <w:spacing w:before="2"/>
        <w:ind w:left="1110" w:hanging="569"/>
        <w:jc w:val="both"/>
      </w:pPr>
      <w:r>
        <w:t>Do</w:t>
      </w:r>
      <w:r>
        <w:rPr>
          <w:spacing w:val="-4"/>
        </w:rPr>
        <w:t xml:space="preserve"> </w:t>
      </w:r>
      <w:r>
        <w:t>súťaže</w:t>
      </w:r>
      <w:r>
        <w:rPr>
          <w:spacing w:val="-3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rPr>
          <w:b/>
        </w:rPr>
        <w:t>nezaradia</w:t>
      </w:r>
      <w:r>
        <w:rPr>
          <w:b/>
          <w:spacing w:val="-2"/>
        </w:rPr>
        <w:t xml:space="preserve"> </w:t>
      </w:r>
      <w:r>
        <w:t>práce z</w:t>
      </w:r>
      <w:r>
        <w:rPr>
          <w:spacing w:val="-5"/>
        </w:rPr>
        <w:t xml:space="preserve"> </w:t>
      </w:r>
      <w:r>
        <w:t>oblasti</w:t>
      </w:r>
      <w:r>
        <w:rPr>
          <w:spacing w:val="-1"/>
        </w:rPr>
        <w:t xml:space="preserve"> </w:t>
      </w:r>
      <w:r>
        <w:t>tradičnej</w:t>
      </w:r>
      <w:r>
        <w:rPr>
          <w:spacing w:val="-1"/>
        </w:rPr>
        <w:t xml:space="preserve"> </w:t>
      </w:r>
      <w:r>
        <w:t>ľudovej kultúry.</w:t>
      </w:r>
    </w:p>
    <w:p w14:paraId="516ED7FA" w14:textId="77777777" w:rsidR="00F308CA" w:rsidRDefault="004C3024">
      <w:pPr>
        <w:pStyle w:val="Odsekzoznamu"/>
        <w:numPr>
          <w:ilvl w:val="2"/>
          <w:numId w:val="3"/>
        </w:numPr>
        <w:tabs>
          <w:tab w:val="left" w:pos="1110"/>
        </w:tabs>
        <w:spacing w:before="39" w:line="276" w:lineRule="auto"/>
        <w:ind w:left="1110" w:right="132" w:hanging="569"/>
        <w:jc w:val="both"/>
      </w:pPr>
      <w:r>
        <w:t xml:space="preserve">Do súťaže sa </w:t>
      </w:r>
      <w:r>
        <w:rPr>
          <w:b/>
        </w:rPr>
        <w:t xml:space="preserve">nezaradia </w:t>
      </w:r>
      <w:r>
        <w:t>reprodukcie diel, kópie diel iných autorov, záverečné a ročníkové</w:t>
      </w:r>
      <w:r>
        <w:rPr>
          <w:spacing w:val="1"/>
        </w:rPr>
        <w:t xml:space="preserve"> </w:t>
      </w:r>
      <w:r>
        <w:t>práce</w:t>
      </w:r>
      <w:r>
        <w:rPr>
          <w:spacing w:val="-1"/>
        </w:rPr>
        <w:t xml:space="preserve"> </w:t>
      </w:r>
      <w:r>
        <w:t>študentov</w:t>
      </w:r>
      <w:r>
        <w:rPr>
          <w:spacing w:val="1"/>
        </w:rPr>
        <w:t xml:space="preserve"> </w:t>
      </w:r>
      <w:r>
        <w:t>škôl</w:t>
      </w:r>
      <w:r>
        <w:rPr>
          <w:spacing w:val="-2"/>
        </w:rPr>
        <w:t xml:space="preserve"> </w:t>
      </w:r>
      <w:r>
        <w:t>s výtvarným</w:t>
      </w:r>
      <w:r>
        <w:rPr>
          <w:spacing w:val="-2"/>
        </w:rPr>
        <w:t xml:space="preserve"> </w:t>
      </w:r>
      <w:r>
        <w:t>zameraním.</w:t>
      </w:r>
    </w:p>
    <w:p w14:paraId="246084C3" w14:textId="77777777" w:rsidR="00F308CA" w:rsidRDefault="004C3024">
      <w:pPr>
        <w:pStyle w:val="Odsekzoznamu"/>
        <w:numPr>
          <w:ilvl w:val="2"/>
          <w:numId w:val="3"/>
        </w:numPr>
        <w:tabs>
          <w:tab w:val="left" w:pos="1110"/>
        </w:tabs>
        <w:spacing w:before="1" w:line="276" w:lineRule="auto"/>
        <w:ind w:left="1110" w:right="129" w:hanging="569"/>
        <w:jc w:val="both"/>
      </w:pPr>
      <w:r>
        <w:t>Do súťaže budú prijaté originály výtvarných prác, realizované</w:t>
      </w:r>
      <w:r>
        <w:rPr>
          <w:spacing w:val="1"/>
        </w:rPr>
        <w:t xml:space="preserve"> </w:t>
      </w:r>
      <w:r>
        <w:rPr>
          <w:b/>
        </w:rPr>
        <w:t>v rokoch 2018 až 2022</w:t>
      </w:r>
      <w:r>
        <w:t>,</w:t>
      </w:r>
      <w:r>
        <w:rPr>
          <w:spacing w:val="1"/>
        </w:rPr>
        <w:t xml:space="preserve"> </w:t>
      </w:r>
      <w:r>
        <w:t>pričom</w:t>
      </w:r>
      <w:r>
        <w:rPr>
          <w:spacing w:val="1"/>
        </w:rPr>
        <w:t xml:space="preserve"> </w:t>
      </w:r>
      <w:r>
        <w:t>autori</w:t>
      </w:r>
      <w:r>
        <w:rPr>
          <w:spacing w:val="1"/>
        </w:rPr>
        <w:t xml:space="preserve"> </w:t>
      </w:r>
      <w:r>
        <w:rPr>
          <w:b/>
        </w:rPr>
        <w:t>nemôžu</w:t>
      </w:r>
      <w:r>
        <w:rPr>
          <w:b/>
          <w:spacing w:val="1"/>
        </w:rPr>
        <w:t xml:space="preserve"> </w:t>
      </w:r>
      <w:r>
        <w:t>predložiť</w:t>
      </w:r>
      <w:r>
        <w:rPr>
          <w:spacing w:val="1"/>
        </w:rPr>
        <w:t xml:space="preserve"> </w:t>
      </w:r>
      <w:r>
        <w:t>práce,</w:t>
      </w:r>
      <w:r>
        <w:rPr>
          <w:spacing w:val="1"/>
        </w:rPr>
        <w:t xml:space="preserve"> </w:t>
      </w:r>
      <w:r>
        <w:t>s ktorými</w:t>
      </w:r>
      <w:r>
        <w:rPr>
          <w:spacing w:val="1"/>
        </w:rPr>
        <w:t xml:space="preserve"> </w:t>
      </w:r>
      <w:r>
        <w:rPr>
          <w:b/>
        </w:rPr>
        <w:t>už</w:t>
      </w:r>
      <w:r>
        <w:rPr>
          <w:b/>
          <w:spacing w:val="1"/>
        </w:rPr>
        <w:t xml:space="preserve"> </w:t>
      </w:r>
      <w:r>
        <w:rPr>
          <w:b/>
        </w:rPr>
        <w:t>súťažili</w:t>
      </w:r>
      <w:r>
        <w:rPr>
          <w:b/>
          <w:spacing w:val="1"/>
        </w:rPr>
        <w:t xml:space="preserve"> </w:t>
      </w:r>
      <w:r>
        <w:t>v rámci</w:t>
      </w:r>
      <w:r>
        <w:rPr>
          <w:spacing w:val="1"/>
        </w:rPr>
        <w:t xml:space="preserve"> </w:t>
      </w:r>
      <w:r>
        <w:t>súťaže</w:t>
      </w:r>
      <w:r>
        <w:rPr>
          <w:spacing w:val="1"/>
        </w:rPr>
        <w:t xml:space="preserve"> </w:t>
      </w:r>
      <w:r>
        <w:t>Výtvarné</w:t>
      </w:r>
      <w:r>
        <w:rPr>
          <w:spacing w:val="1"/>
        </w:rPr>
        <w:t xml:space="preserve"> </w:t>
      </w:r>
      <w:r>
        <w:t>spektrum v</w:t>
      </w:r>
      <w:r>
        <w:rPr>
          <w:spacing w:val="-1"/>
        </w:rPr>
        <w:t xml:space="preserve"> </w:t>
      </w:r>
      <w:r>
        <w:t>predchádzajúcich ročníkoch.</w:t>
      </w:r>
    </w:p>
    <w:p w14:paraId="25D1F8BE" w14:textId="77777777" w:rsidR="00F308CA" w:rsidRPr="008A79A0" w:rsidRDefault="004C3024">
      <w:pPr>
        <w:pStyle w:val="Odsekzoznamu"/>
        <w:numPr>
          <w:ilvl w:val="2"/>
          <w:numId w:val="3"/>
        </w:numPr>
        <w:tabs>
          <w:tab w:val="left" w:pos="1110"/>
        </w:tabs>
        <w:spacing w:before="0"/>
        <w:ind w:left="1110" w:hanging="569"/>
        <w:jc w:val="both"/>
        <w:rPr>
          <w:b/>
          <w:highlight w:val="yellow"/>
        </w:rPr>
      </w:pPr>
      <w:r w:rsidRPr="008A79A0">
        <w:rPr>
          <w:spacing w:val="-1"/>
          <w:highlight w:val="yellow"/>
        </w:rPr>
        <w:t>Súťažiaci</w:t>
      </w:r>
      <w:r w:rsidRPr="008A79A0">
        <w:rPr>
          <w:spacing w:val="-12"/>
          <w:highlight w:val="yellow"/>
        </w:rPr>
        <w:t xml:space="preserve"> </w:t>
      </w:r>
      <w:r w:rsidRPr="008A79A0">
        <w:rPr>
          <w:spacing w:val="-1"/>
          <w:highlight w:val="yellow"/>
        </w:rPr>
        <w:t>môžu</w:t>
      </w:r>
      <w:r w:rsidRPr="008A79A0">
        <w:rPr>
          <w:spacing w:val="-13"/>
          <w:highlight w:val="yellow"/>
        </w:rPr>
        <w:t xml:space="preserve"> </w:t>
      </w:r>
      <w:r w:rsidRPr="008A79A0">
        <w:rPr>
          <w:highlight w:val="yellow"/>
        </w:rPr>
        <w:t>diela</w:t>
      </w:r>
      <w:r w:rsidRPr="008A79A0">
        <w:rPr>
          <w:spacing w:val="-12"/>
          <w:highlight w:val="yellow"/>
        </w:rPr>
        <w:t xml:space="preserve"> </w:t>
      </w:r>
      <w:r w:rsidRPr="008A79A0">
        <w:rPr>
          <w:highlight w:val="yellow"/>
        </w:rPr>
        <w:t>prihlasovať</w:t>
      </w:r>
      <w:r w:rsidRPr="008A79A0">
        <w:rPr>
          <w:spacing w:val="-11"/>
          <w:highlight w:val="yellow"/>
        </w:rPr>
        <w:t xml:space="preserve"> </w:t>
      </w:r>
      <w:r w:rsidRPr="008A79A0">
        <w:rPr>
          <w:highlight w:val="yellow"/>
        </w:rPr>
        <w:t>do</w:t>
      </w:r>
      <w:r w:rsidRPr="008A79A0">
        <w:rPr>
          <w:spacing w:val="-13"/>
          <w:highlight w:val="yellow"/>
        </w:rPr>
        <w:t xml:space="preserve"> </w:t>
      </w:r>
      <w:r w:rsidRPr="008A79A0">
        <w:rPr>
          <w:highlight w:val="yellow"/>
        </w:rPr>
        <w:t>viacerých</w:t>
      </w:r>
      <w:r w:rsidRPr="008A79A0">
        <w:rPr>
          <w:spacing w:val="-12"/>
          <w:highlight w:val="yellow"/>
        </w:rPr>
        <w:t xml:space="preserve"> </w:t>
      </w:r>
      <w:r w:rsidRPr="008A79A0">
        <w:rPr>
          <w:highlight w:val="yellow"/>
        </w:rPr>
        <w:t>kategórií,</w:t>
      </w:r>
      <w:r w:rsidRPr="008A79A0">
        <w:rPr>
          <w:spacing w:val="-14"/>
          <w:highlight w:val="yellow"/>
        </w:rPr>
        <w:t xml:space="preserve"> </w:t>
      </w:r>
      <w:r w:rsidRPr="008A79A0">
        <w:rPr>
          <w:highlight w:val="yellow"/>
        </w:rPr>
        <w:t>s</w:t>
      </w:r>
      <w:r w:rsidRPr="008A79A0">
        <w:rPr>
          <w:spacing w:val="-12"/>
          <w:highlight w:val="yellow"/>
        </w:rPr>
        <w:t xml:space="preserve"> </w:t>
      </w:r>
      <w:r w:rsidRPr="008A79A0">
        <w:rPr>
          <w:highlight w:val="yellow"/>
        </w:rPr>
        <w:t>výnimkou</w:t>
      </w:r>
      <w:r w:rsidRPr="008A79A0">
        <w:rPr>
          <w:spacing w:val="-13"/>
          <w:highlight w:val="yellow"/>
        </w:rPr>
        <w:t xml:space="preserve"> </w:t>
      </w:r>
      <w:r w:rsidRPr="008A79A0">
        <w:rPr>
          <w:highlight w:val="yellow"/>
        </w:rPr>
        <w:t>súťažiacich</w:t>
      </w:r>
      <w:r w:rsidRPr="008A79A0">
        <w:rPr>
          <w:spacing w:val="-15"/>
          <w:highlight w:val="yellow"/>
        </w:rPr>
        <w:t xml:space="preserve"> </w:t>
      </w:r>
      <w:r w:rsidRPr="008A79A0">
        <w:rPr>
          <w:highlight w:val="yellow"/>
        </w:rPr>
        <w:t>v</w:t>
      </w:r>
      <w:r w:rsidRPr="008A79A0">
        <w:rPr>
          <w:spacing w:val="3"/>
          <w:highlight w:val="yellow"/>
        </w:rPr>
        <w:t xml:space="preserve"> </w:t>
      </w:r>
      <w:r w:rsidRPr="008A79A0">
        <w:rPr>
          <w:b/>
          <w:highlight w:val="yellow"/>
        </w:rPr>
        <w:t>D</w:t>
      </w:r>
      <w:r w:rsidRPr="008A79A0">
        <w:rPr>
          <w:b/>
          <w:spacing w:val="-14"/>
          <w:highlight w:val="yellow"/>
        </w:rPr>
        <w:t xml:space="preserve"> </w:t>
      </w:r>
      <w:r w:rsidRPr="008A79A0">
        <w:rPr>
          <w:b/>
          <w:highlight w:val="yellow"/>
        </w:rPr>
        <w:t>kategórii</w:t>
      </w:r>
    </w:p>
    <w:p w14:paraId="03406AF1" w14:textId="77777777" w:rsidR="00F308CA" w:rsidRDefault="004C3024">
      <w:pPr>
        <w:spacing w:before="41"/>
        <w:ind w:left="1110"/>
        <w:jc w:val="both"/>
      </w:pPr>
      <w:r w:rsidRPr="008A79A0">
        <w:rPr>
          <w:b/>
          <w:highlight w:val="yellow"/>
        </w:rPr>
        <w:t>–</w:t>
      </w:r>
      <w:r w:rsidRPr="008A79A0">
        <w:rPr>
          <w:b/>
          <w:spacing w:val="-1"/>
          <w:highlight w:val="yellow"/>
        </w:rPr>
        <w:t xml:space="preserve"> </w:t>
      </w:r>
      <w:r w:rsidRPr="008A79A0">
        <w:rPr>
          <w:b/>
          <w:highlight w:val="yellow"/>
        </w:rPr>
        <w:t>insitná</w:t>
      </w:r>
      <w:r w:rsidRPr="008A79A0">
        <w:rPr>
          <w:b/>
          <w:spacing w:val="-2"/>
          <w:highlight w:val="yellow"/>
        </w:rPr>
        <w:t xml:space="preserve"> </w:t>
      </w:r>
      <w:r w:rsidRPr="008A79A0">
        <w:rPr>
          <w:b/>
          <w:highlight w:val="yellow"/>
        </w:rPr>
        <w:t>tvorba</w:t>
      </w:r>
      <w:r w:rsidRPr="008A79A0">
        <w:rPr>
          <w:highlight w:val="yellow"/>
        </w:rPr>
        <w:t>,</w:t>
      </w:r>
      <w:r w:rsidRPr="008A79A0">
        <w:rPr>
          <w:spacing w:val="-2"/>
          <w:highlight w:val="yellow"/>
        </w:rPr>
        <w:t xml:space="preserve"> </w:t>
      </w:r>
      <w:r w:rsidRPr="008A79A0">
        <w:rPr>
          <w:highlight w:val="yellow"/>
        </w:rPr>
        <w:t>ktorá</w:t>
      </w:r>
      <w:r w:rsidRPr="008A79A0">
        <w:rPr>
          <w:spacing w:val="-1"/>
          <w:highlight w:val="yellow"/>
        </w:rPr>
        <w:t xml:space="preserve"> </w:t>
      </w:r>
      <w:r w:rsidRPr="008A79A0">
        <w:rPr>
          <w:b/>
          <w:highlight w:val="yellow"/>
        </w:rPr>
        <w:t>nie</w:t>
      </w:r>
      <w:r w:rsidRPr="008A79A0">
        <w:rPr>
          <w:b/>
          <w:spacing w:val="-2"/>
          <w:highlight w:val="yellow"/>
        </w:rPr>
        <w:t xml:space="preserve"> </w:t>
      </w:r>
      <w:r w:rsidRPr="008A79A0">
        <w:rPr>
          <w:b/>
          <w:highlight w:val="yellow"/>
        </w:rPr>
        <w:t>je</w:t>
      </w:r>
      <w:r w:rsidRPr="008A79A0">
        <w:rPr>
          <w:b/>
          <w:spacing w:val="-3"/>
          <w:highlight w:val="yellow"/>
        </w:rPr>
        <w:t xml:space="preserve"> </w:t>
      </w:r>
      <w:r w:rsidRPr="008A79A0">
        <w:rPr>
          <w:b/>
          <w:highlight w:val="yellow"/>
        </w:rPr>
        <w:t>kombinovateľná</w:t>
      </w:r>
      <w:r w:rsidRPr="008A79A0">
        <w:rPr>
          <w:b/>
          <w:spacing w:val="-1"/>
          <w:highlight w:val="yellow"/>
        </w:rPr>
        <w:t xml:space="preserve"> </w:t>
      </w:r>
      <w:r w:rsidRPr="008A79A0">
        <w:rPr>
          <w:highlight w:val="yellow"/>
        </w:rPr>
        <w:t>s</w:t>
      </w:r>
      <w:r w:rsidRPr="008A79A0">
        <w:rPr>
          <w:spacing w:val="-1"/>
          <w:highlight w:val="yellow"/>
        </w:rPr>
        <w:t xml:space="preserve"> </w:t>
      </w:r>
      <w:r w:rsidRPr="008A79A0">
        <w:rPr>
          <w:highlight w:val="yellow"/>
        </w:rPr>
        <w:t>inými</w:t>
      </w:r>
      <w:r w:rsidRPr="008A79A0">
        <w:rPr>
          <w:spacing w:val="-3"/>
          <w:highlight w:val="yellow"/>
        </w:rPr>
        <w:t xml:space="preserve"> </w:t>
      </w:r>
      <w:r w:rsidRPr="008A79A0">
        <w:rPr>
          <w:highlight w:val="yellow"/>
        </w:rPr>
        <w:t>kategóriami.</w:t>
      </w:r>
    </w:p>
    <w:p w14:paraId="595351D4" w14:textId="77777777" w:rsidR="00F308CA" w:rsidRPr="008A79A0" w:rsidRDefault="004C3024">
      <w:pPr>
        <w:pStyle w:val="Odsekzoznamu"/>
        <w:numPr>
          <w:ilvl w:val="2"/>
          <w:numId w:val="3"/>
        </w:numPr>
        <w:tabs>
          <w:tab w:val="left" w:pos="1110"/>
        </w:tabs>
        <w:spacing w:before="39" w:line="278" w:lineRule="auto"/>
        <w:ind w:left="1110" w:right="132" w:hanging="569"/>
        <w:rPr>
          <w:highlight w:val="yellow"/>
        </w:rPr>
      </w:pPr>
      <w:r w:rsidRPr="008A79A0">
        <w:rPr>
          <w:highlight w:val="yellow"/>
        </w:rPr>
        <w:t>Maximálny</w:t>
      </w:r>
      <w:r w:rsidRPr="008A79A0">
        <w:rPr>
          <w:spacing w:val="4"/>
          <w:highlight w:val="yellow"/>
        </w:rPr>
        <w:t xml:space="preserve"> </w:t>
      </w:r>
      <w:r w:rsidRPr="008A79A0">
        <w:rPr>
          <w:highlight w:val="yellow"/>
        </w:rPr>
        <w:t>počet</w:t>
      </w:r>
      <w:r w:rsidRPr="008A79A0">
        <w:rPr>
          <w:spacing w:val="2"/>
          <w:highlight w:val="yellow"/>
        </w:rPr>
        <w:t xml:space="preserve"> </w:t>
      </w:r>
      <w:r w:rsidRPr="008A79A0">
        <w:rPr>
          <w:highlight w:val="yellow"/>
        </w:rPr>
        <w:t>výtvarných</w:t>
      </w:r>
      <w:r w:rsidRPr="008A79A0">
        <w:rPr>
          <w:spacing w:val="3"/>
          <w:highlight w:val="yellow"/>
        </w:rPr>
        <w:t xml:space="preserve"> </w:t>
      </w:r>
      <w:r w:rsidRPr="008A79A0">
        <w:rPr>
          <w:highlight w:val="yellow"/>
        </w:rPr>
        <w:t>prác</w:t>
      </w:r>
      <w:r w:rsidRPr="008A79A0">
        <w:rPr>
          <w:spacing w:val="4"/>
          <w:highlight w:val="yellow"/>
        </w:rPr>
        <w:t xml:space="preserve"> </w:t>
      </w:r>
      <w:r w:rsidRPr="008A79A0">
        <w:rPr>
          <w:highlight w:val="yellow"/>
        </w:rPr>
        <w:t>prihlásených</w:t>
      </w:r>
      <w:r w:rsidRPr="008A79A0">
        <w:rPr>
          <w:spacing w:val="6"/>
          <w:highlight w:val="yellow"/>
        </w:rPr>
        <w:t xml:space="preserve"> </w:t>
      </w:r>
      <w:r w:rsidRPr="008A79A0">
        <w:rPr>
          <w:b/>
          <w:highlight w:val="yellow"/>
        </w:rPr>
        <w:t>od</w:t>
      </w:r>
      <w:r w:rsidRPr="008A79A0">
        <w:rPr>
          <w:b/>
          <w:spacing w:val="3"/>
          <w:highlight w:val="yellow"/>
        </w:rPr>
        <w:t xml:space="preserve"> </w:t>
      </w:r>
      <w:r w:rsidRPr="008A79A0">
        <w:rPr>
          <w:b/>
          <w:highlight w:val="yellow"/>
        </w:rPr>
        <w:t>jedného</w:t>
      </w:r>
      <w:r w:rsidRPr="008A79A0">
        <w:rPr>
          <w:b/>
          <w:spacing w:val="3"/>
          <w:highlight w:val="yellow"/>
        </w:rPr>
        <w:t xml:space="preserve"> </w:t>
      </w:r>
      <w:r w:rsidRPr="008A79A0">
        <w:rPr>
          <w:b/>
          <w:highlight w:val="yellow"/>
        </w:rPr>
        <w:t>autora</w:t>
      </w:r>
      <w:r w:rsidRPr="008A79A0">
        <w:rPr>
          <w:b/>
          <w:spacing w:val="3"/>
          <w:highlight w:val="yellow"/>
        </w:rPr>
        <w:t xml:space="preserve"> </w:t>
      </w:r>
      <w:r w:rsidRPr="008A79A0">
        <w:rPr>
          <w:b/>
          <w:highlight w:val="yellow"/>
        </w:rPr>
        <w:t>je</w:t>
      </w:r>
      <w:r w:rsidRPr="008A79A0">
        <w:rPr>
          <w:b/>
          <w:spacing w:val="3"/>
          <w:highlight w:val="yellow"/>
        </w:rPr>
        <w:t xml:space="preserve"> </w:t>
      </w:r>
      <w:r w:rsidRPr="008A79A0">
        <w:rPr>
          <w:b/>
          <w:highlight w:val="yellow"/>
        </w:rPr>
        <w:t>5</w:t>
      </w:r>
      <w:r w:rsidRPr="008A79A0">
        <w:rPr>
          <w:b/>
          <w:spacing w:val="8"/>
          <w:highlight w:val="yellow"/>
        </w:rPr>
        <w:t xml:space="preserve"> </w:t>
      </w:r>
      <w:r w:rsidRPr="008A79A0">
        <w:rPr>
          <w:highlight w:val="yellow"/>
        </w:rPr>
        <w:t>(spolu</w:t>
      </w:r>
      <w:r w:rsidRPr="008A79A0">
        <w:rPr>
          <w:spacing w:val="3"/>
          <w:highlight w:val="yellow"/>
        </w:rPr>
        <w:t xml:space="preserve"> </w:t>
      </w:r>
      <w:r w:rsidRPr="008A79A0">
        <w:rPr>
          <w:highlight w:val="yellow"/>
        </w:rPr>
        <w:t>vo</w:t>
      </w:r>
      <w:r w:rsidRPr="008A79A0">
        <w:rPr>
          <w:spacing w:val="5"/>
          <w:highlight w:val="yellow"/>
        </w:rPr>
        <w:t xml:space="preserve"> </w:t>
      </w:r>
      <w:r w:rsidRPr="008A79A0">
        <w:rPr>
          <w:highlight w:val="yellow"/>
        </w:rPr>
        <w:t>všetkých</w:t>
      </w:r>
      <w:r w:rsidRPr="008A79A0">
        <w:rPr>
          <w:spacing w:val="-47"/>
          <w:highlight w:val="yellow"/>
        </w:rPr>
        <w:t xml:space="preserve"> </w:t>
      </w:r>
      <w:r w:rsidRPr="008A79A0">
        <w:rPr>
          <w:highlight w:val="yellow"/>
        </w:rPr>
        <w:t>kategóriách).</w:t>
      </w:r>
    </w:p>
    <w:p w14:paraId="6C770749" w14:textId="77777777" w:rsidR="00F308CA" w:rsidRDefault="004C3024">
      <w:pPr>
        <w:pStyle w:val="Odsekzoznamu"/>
        <w:numPr>
          <w:ilvl w:val="2"/>
          <w:numId w:val="3"/>
        </w:numPr>
        <w:tabs>
          <w:tab w:val="left" w:pos="1110"/>
        </w:tabs>
        <w:spacing w:before="0" w:line="273" w:lineRule="auto"/>
        <w:ind w:left="1110" w:right="132" w:hanging="569"/>
      </w:pPr>
      <w:r>
        <w:t>Výtvarné</w:t>
      </w:r>
      <w:r>
        <w:rPr>
          <w:spacing w:val="1"/>
        </w:rPr>
        <w:t xml:space="preserve"> </w:t>
      </w:r>
      <w:r>
        <w:t>diela</w:t>
      </w:r>
      <w:r>
        <w:rPr>
          <w:spacing w:val="1"/>
        </w:rPr>
        <w:t xml:space="preserve"> </w:t>
      </w:r>
      <w:r>
        <w:t>obsahujúce</w:t>
      </w:r>
      <w:r>
        <w:rPr>
          <w:spacing w:val="1"/>
        </w:rPr>
        <w:t xml:space="preserve"> </w:t>
      </w:r>
      <w:r>
        <w:t>textové</w:t>
      </w:r>
      <w:r>
        <w:rPr>
          <w:spacing w:val="1"/>
        </w:rPr>
        <w:t xml:space="preserve"> </w:t>
      </w:r>
      <w:r>
        <w:t>časti v inom</w:t>
      </w:r>
      <w:r>
        <w:rPr>
          <w:spacing w:val="1"/>
        </w:rPr>
        <w:t xml:space="preserve"> </w:t>
      </w:r>
      <w:r>
        <w:t>ako</w:t>
      </w:r>
      <w:r>
        <w:rPr>
          <w:spacing w:val="1"/>
        </w:rPr>
        <w:t xml:space="preserve"> </w:t>
      </w:r>
      <w:r>
        <w:t>v slovenskom</w:t>
      </w:r>
      <w:r>
        <w:rPr>
          <w:spacing w:val="1"/>
        </w:rPr>
        <w:t xml:space="preserve"> </w:t>
      </w:r>
      <w:r>
        <w:t>jazyku,</w:t>
      </w:r>
      <w:r>
        <w:rPr>
          <w:spacing w:val="1"/>
        </w:rPr>
        <w:t xml:space="preserve"> </w:t>
      </w:r>
      <w:r>
        <w:t>odporúčame</w:t>
      </w:r>
      <w:r>
        <w:rPr>
          <w:spacing w:val="-47"/>
        </w:rPr>
        <w:t xml:space="preserve"> </w:t>
      </w:r>
      <w:r>
        <w:t>odovzdávať</w:t>
      </w:r>
      <w:r>
        <w:rPr>
          <w:spacing w:val="-4"/>
        </w:rPr>
        <w:t xml:space="preserve"> </w:t>
      </w:r>
      <w:r>
        <w:t>aj s</w:t>
      </w:r>
      <w:r>
        <w:rPr>
          <w:spacing w:val="-1"/>
        </w:rPr>
        <w:t xml:space="preserve"> </w:t>
      </w:r>
      <w:r>
        <w:t>prekladom</w:t>
      </w:r>
      <w:r>
        <w:rPr>
          <w:spacing w:val="-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slovenského</w:t>
      </w:r>
      <w:r>
        <w:rPr>
          <w:spacing w:val="1"/>
        </w:rPr>
        <w:t xml:space="preserve"> </w:t>
      </w:r>
      <w:r>
        <w:t>jazyka.</w:t>
      </w:r>
    </w:p>
    <w:p w14:paraId="2D5F6120" w14:textId="77777777" w:rsidR="00F308CA" w:rsidRDefault="004C3024">
      <w:pPr>
        <w:pStyle w:val="Odsekzoznamu"/>
        <w:numPr>
          <w:ilvl w:val="2"/>
          <w:numId w:val="3"/>
        </w:numPr>
        <w:tabs>
          <w:tab w:val="left" w:pos="1532"/>
          <w:tab w:val="left" w:pos="1533"/>
        </w:tabs>
        <w:spacing w:before="1"/>
        <w:ind w:left="1532" w:hanging="992"/>
      </w:pPr>
      <w:r>
        <w:t>Výtvarné diela</w:t>
      </w:r>
      <w:r>
        <w:rPr>
          <w:spacing w:val="-4"/>
        </w:rPr>
        <w:t xml:space="preserve"> </w:t>
      </w:r>
      <w:r>
        <w:t>môžu</w:t>
      </w:r>
      <w:r>
        <w:rPr>
          <w:spacing w:val="-1"/>
        </w:rPr>
        <w:t xml:space="preserve"> </w:t>
      </w:r>
      <w:r>
        <w:t>obsahovať</w:t>
      </w:r>
      <w:r>
        <w:rPr>
          <w:spacing w:val="-1"/>
        </w:rPr>
        <w:t xml:space="preserve"> </w:t>
      </w:r>
      <w:r>
        <w:t>anotáciu (opis</w:t>
      </w:r>
      <w:r>
        <w:rPr>
          <w:spacing w:val="-3"/>
        </w:rPr>
        <w:t xml:space="preserve"> </w:t>
      </w:r>
      <w:r>
        <w:t>konceptu diela).</w:t>
      </w:r>
    </w:p>
    <w:p w14:paraId="3F1DC7CA" w14:textId="77777777" w:rsidR="00F308CA" w:rsidRPr="008A79A0" w:rsidRDefault="004C3024">
      <w:pPr>
        <w:pStyle w:val="Odsekzoznamu"/>
        <w:numPr>
          <w:ilvl w:val="2"/>
          <w:numId w:val="3"/>
        </w:numPr>
        <w:tabs>
          <w:tab w:val="left" w:pos="1532"/>
          <w:tab w:val="left" w:pos="1533"/>
        </w:tabs>
        <w:ind w:left="1532" w:hanging="992"/>
        <w:rPr>
          <w:highlight w:val="yellow"/>
        </w:rPr>
      </w:pPr>
      <w:r w:rsidRPr="008A79A0">
        <w:rPr>
          <w:highlight w:val="yellow"/>
        </w:rPr>
        <w:t>Rozmer</w:t>
      </w:r>
      <w:r w:rsidRPr="008A79A0">
        <w:rPr>
          <w:spacing w:val="-9"/>
          <w:highlight w:val="yellow"/>
        </w:rPr>
        <w:t xml:space="preserve"> </w:t>
      </w:r>
      <w:r w:rsidRPr="008A79A0">
        <w:rPr>
          <w:highlight w:val="yellow"/>
        </w:rPr>
        <w:t>súťažného</w:t>
      </w:r>
      <w:r w:rsidRPr="008A79A0">
        <w:rPr>
          <w:spacing w:val="-8"/>
          <w:highlight w:val="yellow"/>
        </w:rPr>
        <w:t xml:space="preserve"> </w:t>
      </w:r>
      <w:r w:rsidRPr="008A79A0">
        <w:rPr>
          <w:highlight w:val="yellow"/>
        </w:rPr>
        <w:t>diela</w:t>
      </w:r>
      <w:r w:rsidRPr="008A79A0">
        <w:rPr>
          <w:spacing w:val="-8"/>
          <w:highlight w:val="yellow"/>
        </w:rPr>
        <w:t xml:space="preserve"> </w:t>
      </w:r>
      <w:r w:rsidRPr="008A79A0">
        <w:rPr>
          <w:highlight w:val="yellow"/>
        </w:rPr>
        <w:t>nesmie</w:t>
      </w:r>
      <w:r w:rsidRPr="008A79A0">
        <w:rPr>
          <w:spacing w:val="-9"/>
          <w:highlight w:val="yellow"/>
        </w:rPr>
        <w:t xml:space="preserve"> </w:t>
      </w:r>
      <w:r w:rsidRPr="008A79A0">
        <w:rPr>
          <w:highlight w:val="yellow"/>
        </w:rPr>
        <w:t>presahovať</w:t>
      </w:r>
      <w:r w:rsidRPr="008A79A0">
        <w:rPr>
          <w:spacing w:val="-10"/>
          <w:highlight w:val="yellow"/>
        </w:rPr>
        <w:t xml:space="preserve"> </w:t>
      </w:r>
      <w:r w:rsidRPr="008A79A0">
        <w:rPr>
          <w:b/>
          <w:highlight w:val="yellow"/>
        </w:rPr>
        <w:t>200</w:t>
      </w:r>
      <w:r w:rsidRPr="008A79A0">
        <w:rPr>
          <w:b/>
          <w:spacing w:val="-8"/>
          <w:highlight w:val="yellow"/>
        </w:rPr>
        <w:t xml:space="preserve"> </w:t>
      </w:r>
      <w:r w:rsidRPr="008A79A0">
        <w:rPr>
          <w:b/>
          <w:highlight w:val="yellow"/>
        </w:rPr>
        <w:t>x</w:t>
      </w:r>
      <w:r w:rsidRPr="008A79A0">
        <w:rPr>
          <w:b/>
          <w:spacing w:val="-11"/>
          <w:highlight w:val="yellow"/>
        </w:rPr>
        <w:t xml:space="preserve"> </w:t>
      </w:r>
      <w:r w:rsidRPr="008A79A0">
        <w:rPr>
          <w:b/>
          <w:highlight w:val="yellow"/>
        </w:rPr>
        <w:t>150</w:t>
      </w:r>
      <w:r w:rsidRPr="008A79A0">
        <w:rPr>
          <w:b/>
          <w:spacing w:val="-11"/>
          <w:highlight w:val="yellow"/>
        </w:rPr>
        <w:t xml:space="preserve"> </w:t>
      </w:r>
      <w:r w:rsidRPr="008A79A0">
        <w:rPr>
          <w:b/>
          <w:highlight w:val="yellow"/>
        </w:rPr>
        <w:t>cm</w:t>
      </w:r>
      <w:r w:rsidRPr="008A79A0">
        <w:rPr>
          <w:b/>
          <w:spacing w:val="-7"/>
          <w:highlight w:val="yellow"/>
        </w:rPr>
        <w:t xml:space="preserve"> </w:t>
      </w:r>
      <w:r w:rsidRPr="008A79A0">
        <w:rPr>
          <w:highlight w:val="yellow"/>
        </w:rPr>
        <w:t>(tzv.</w:t>
      </w:r>
      <w:r w:rsidRPr="008A79A0">
        <w:rPr>
          <w:spacing w:val="-8"/>
          <w:highlight w:val="yellow"/>
        </w:rPr>
        <w:t xml:space="preserve"> </w:t>
      </w:r>
      <w:r w:rsidRPr="008A79A0">
        <w:rPr>
          <w:highlight w:val="yellow"/>
        </w:rPr>
        <w:t>čistý</w:t>
      </w:r>
      <w:r w:rsidRPr="008A79A0">
        <w:rPr>
          <w:spacing w:val="-8"/>
          <w:highlight w:val="yellow"/>
        </w:rPr>
        <w:t xml:space="preserve"> </w:t>
      </w:r>
      <w:r w:rsidRPr="008A79A0">
        <w:rPr>
          <w:highlight w:val="yellow"/>
        </w:rPr>
        <w:t>formát,</w:t>
      </w:r>
      <w:r w:rsidRPr="008A79A0">
        <w:rPr>
          <w:spacing w:val="-8"/>
          <w:highlight w:val="yellow"/>
        </w:rPr>
        <w:t xml:space="preserve"> </w:t>
      </w:r>
      <w:r w:rsidRPr="008A79A0">
        <w:rPr>
          <w:highlight w:val="yellow"/>
        </w:rPr>
        <w:t>bez</w:t>
      </w:r>
      <w:r w:rsidRPr="008A79A0">
        <w:rPr>
          <w:spacing w:val="-9"/>
          <w:highlight w:val="yellow"/>
        </w:rPr>
        <w:t xml:space="preserve"> </w:t>
      </w:r>
      <w:r w:rsidRPr="008A79A0">
        <w:rPr>
          <w:highlight w:val="yellow"/>
        </w:rPr>
        <w:t>rámu).</w:t>
      </w:r>
    </w:p>
    <w:p w14:paraId="74866EF0" w14:textId="77777777" w:rsidR="00F308CA" w:rsidRDefault="004C3024">
      <w:pPr>
        <w:pStyle w:val="Odsekzoznamu"/>
        <w:numPr>
          <w:ilvl w:val="2"/>
          <w:numId w:val="3"/>
        </w:numPr>
        <w:tabs>
          <w:tab w:val="left" w:pos="1533"/>
        </w:tabs>
        <w:spacing w:before="39" w:line="276" w:lineRule="auto"/>
        <w:ind w:left="1110" w:right="135" w:hanging="569"/>
        <w:jc w:val="both"/>
      </w:pPr>
      <w:r>
        <w:t>Organizátor nezodpovedá za zachovávanie dobrého stavu živých súčastí výtvarných</w:t>
      </w:r>
      <w:r>
        <w:rPr>
          <w:spacing w:val="1"/>
        </w:rPr>
        <w:t xml:space="preserve"> </w:t>
      </w:r>
      <w:r>
        <w:t>diel</w:t>
      </w:r>
      <w:r>
        <w:rPr>
          <w:spacing w:val="-1"/>
        </w:rPr>
        <w:t xml:space="preserve"> </w:t>
      </w:r>
      <w:r>
        <w:t>(živé</w:t>
      </w:r>
      <w:r>
        <w:rPr>
          <w:spacing w:val="-2"/>
        </w:rPr>
        <w:t xml:space="preserve"> </w:t>
      </w:r>
      <w:r>
        <w:t>rastliny</w:t>
      </w:r>
      <w:r>
        <w:rPr>
          <w:spacing w:val="-1"/>
        </w:rPr>
        <w:t xml:space="preserve"> </w:t>
      </w:r>
      <w:r>
        <w:t>a pod.).</w:t>
      </w:r>
    </w:p>
    <w:p w14:paraId="645AF63B" w14:textId="77777777" w:rsidR="00F308CA" w:rsidRDefault="004C3024">
      <w:pPr>
        <w:pStyle w:val="Odsekzoznamu"/>
        <w:numPr>
          <w:ilvl w:val="2"/>
          <w:numId w:val="3"/>
        </w:numPr>
        <w:tabs>
          <w:tab w:val="left" w:pos="1533"/>
        </w:tabs>
        <w:spacing w:before="1" w:line="276" w:lineRule="auto"/>
        <w:ind w:left="1110" w:right="132" w:hanging="569"/>
        <w:jc w:val="both"/>
      </w:pPr>
      <w:r>
        <w:t xml:space="preserve">Každý autor je povinný svoje súťažné práce na rube </w:t>
      </w:r>
      <w:r>
        <w:rPr>
          <w:b/>
        </w:rPr>
        <w:t xml:space="preserve">čitateľne označiť </w:t>
      </w:r>
      <w:r>
        <w:t>identifikačným</w:t>
      </w:r>
      <w:r>
        <w:rPr>
          <w:spacing w:val="1"/>
        </w:rPr>
        <w:t xml:space="preserve"> </w:t>
      </w:r>
      <w:r>
        <w:t>štítkom (vygenerovaný systémom po prihlásení) s údajmi: meno, priezvisko, adresa, vek,</w:t>
      </w:r>
      <w:r>
        <w:rPr>
          <w:spacing w:val="1"/>
        </w:rPr>
        <w:t xml:space="preserve"> </w:t>
      </w:r>
      <w:r>
        <w:t>názov</w:t>
      </w:r>
      <w:r>
        <w:rPr>
          <w:spacing w:val="33"/>
        </w:rPr>
        <w:t xml:space="preserve"> </w:t>
      </w:r>
      <w:r>
        <w:t>výtvarného</w:t>
      </w:r>
      <w:r>
        <w:rPr>
          <w:spacing w:val="35"/>
        </w:rPr>
        <w:t xml:space="preserve"> </w:t>
      </w:r>
      <w:r>
        <w:t>diela,</w:t>
      </w:r>
      <w:r>
        <w:rPr>
          <w:spacing w:val="34"/>
        </w:rPr>
        <w:t xml:space="preserve"> </w:t>
      </w:r>
      <w:r>
        <w:t>rok</w:t>
      </w:r>
      <w:r>
        <w:rPr>
          <w:spacing w:val="35"/>
        </w:rPr>
        <w:t xml:space="preserve"> </w:t>
      </w:r>
      <w:r>
        <w:t>jeho</w:t>
      </w:r>
      <w:r>
        <w:rPr>
          <w:spacing w:val="33"/>
        </w:rPr>
        <w:t xml:space="preserve"> </w:t>
      </w:r>
      <w:r>
        <w:t>vzniku,</w:t>
      </w:r>
      <w:r>
        <w:rPr>
          <w:spacing w:val="34"/>
        </w:rPr>
        <w:t xml:space="preserve"> </w:t>
      </w:r>
      <w:r>
        <w:t>technika,</w:t>
      </w:r>
      <w:r>
        <w:rPr>
          <w:spacing w:val="33"/>
        </w:rPr>
        <w:t xml:space="preserve"> </w:t>
      </w:r>
      <w:r>
        <w:t>rozmer</w:t>
      </w:r>
      <w:r>
        <w:rPr>
          <w:spacing w:val="35"/>
        </w:rPr>
        <w:t xml:space="preserve"> </w:t>
      </w:r>
      <w:r>
        <w:t>diela,</w:t>
      </w:r>
      <w:r>
        <w:rPr>
          <w:spacing w:val="34"/>
        </w:rPr>
        <w:t xml:space="preserve"> </w:t>
      </w:r>
      <w:r>
        <w:t>zaradenie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súťažnej</w:t>
      </w:r>
    </w:p>
    <w:p w14:paraId="10A517D1" w14:textId="77777777" w:rsidR="00F308CA" w:rsidRDefault="00F308CA">
      <w:pPr>
        <w:pStyle w:val="Zkladntext"/>
        <w:rPr>
          <w:sz w:val="20"/>
        </w:rPr>
      </w:pPr>
    </w:p>
    <w:p w14:paraId="288F735C" w14:textId="259E67C2" w:rsidR="00F308CA" w:rsidRDefault="007D4CE9">
      <w:pPr>
        <w:pStyle w:val="Zkladntext"/>
        <w:spacing w:before="8"/>
        <w:rPr>
          <w:sz w:val="1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339C7C4" wp14:editId="58ADFBB6">
                <wp:simplePos x="0" y="0"/>
                <wp:positionH relativeFrom="page">
                  <wp:posOffset>899160</wp:posOffset>
                </wp:positionH>
                <wp:positionV relativeFrom="paragraph">
                  <wp:posOffset>138430</wp:posOffset>
                </wp:positionV>
                <wp:extent cx="1828800" cy="8890"/>
                <wp:effectExtent l="0" t="0" r="0" b="0"/>
                <wp:wrapTopAndBottom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8CC39" id="Rectangle 5" o:spid="_x0000_s1026" style="position:absolute;margin-left:70.8pt;margin-top:10.9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" fillcolor="#000009" stroked="f">
                <w10:wrap type="topAndBottom" anchorx="page"/>
              </v:rect>
            </w:pict>
          </mc:Fallback>
        </mc:AlternateContent>
      </w:r>
    </w:p>
    <w:p w14:paraId="2249605F" w14:textId="77777777" w:rsidR="00F308CA" w:rsidRDefault="004C3024">
      <w:pPr>
        <w:pStyle w:val="Odsekzoznamu"/>
        <w:numPr>
          <w:ilvl w:val="0"/>
          <w:numId w:val="4"/>
        </w:numPr>
        <w:tabs>
          <w:tab w:val="left" w:pos="237"/>
        </w:tabs>
        <w:spacing w:before="67" w:line="254" w:lineRule="auto"/>
        <w:ind w:left="116" w:right="331" w:firstLine="0"/>
        <w:rPr>
          <w:sz w:val="18"/>
        </w:rPr>
      </w:pPr>
      <w:r>
        <w:rPr>
          <w:color w:val="000009"/>
          <w:sz w:val="18"/>
        </w:rPr>
        <w:t>Súťaž nie je určená profesionálnym umelcom – absolventom (Bc., Mgr. art.) vysokých škôl výtvarného zamerania (VŠVU,</w:t>
      </w:r>
      <w:r>
        <w:rPr>
          <w:color w:val="000009"/>
          <w:spacing w:val="-38"/>
          <w:sz w:val="18"/>
        </w:rPr>
        <w:t xml:space="preserve"> </w:t>
      </w:r>
      <w:r>
        <w:rPr>
          <w:color w:val="000009"/>
          <w:sz w:val="18"/>
        </w:rPr>
        <w:t>Akadémie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umení, Fakulta umení</w:t>
      </w:r>
      <w:r>
        <w:rPr>
          <w:color w:val="000009"/>
          <w:spacing w:val="1"/>
          <w:sz w:val="18"/>
        </w:rPr>
        <w:t xml:space="preserve"> </w:t>
      </w:r>
      <w:r>
        <w:rPr>
          <w:color w:val="000009"/>
          <w:sz w:val="18"/>
        </w:rPr>
        <w:t>TUKE a</w:t>
      </w:r>
      <w:r>
        <w:rPr>
          <w:color w:val="000009"/>
          <w:spacing w:val="2"/>
          <w:sz w:val="18"/>
        </w:rPr>
        <w:t xml:space="preserve"> </w:t>
      </w:r>
      <w:r>
        <w:rPr>
          <w:color w:val="000009"/>
          <w:sz w:val="18"/>
        </w:rPr>
        <w:t>ich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ekvivalentov v zahraničí).</w:t>
      </w:r>
    </w:p>
    <w:p w14:paraId="7402EF14" w14:textId="77777777" w:rsidR="00F308CA" w:rsidRDefault="004C3024">
      <w:pPr>
        <w:pStyle w:val="Odsekzoznamu"/>
        <w:numPr>
          <w:ilvl w:val="0"/>
          <w:numId w:val="4"/>
        </w:numPr>
        <w:tabs>
          <w:tab w:val="left" w:pos="237"/>
        </w:tabs>
        <w:spacing w:before="0" w:line="241" w:lineRule="exact"/>
        <w:ind w:hanging="121"/>
        <w:rPr>
          <w:sz w:val="18"/>
        </w:rPr>
      </w:pPr>
      <w:r>
        <w:rPr>
          <w:color w:val="000009"/>
          <w:sz w:val="18"/>
        </w:rPr>
        <w:t>V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prípade,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že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sa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neuskutoční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v danom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regióne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regionálne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kolo,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stáva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sa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základným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stupňom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súťaže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krajské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kolo.</w:t>
      </w:r>
    </w:p>
    <w:p w14:paraId="2F9AD8EA" w14:textId="77777777" w:rsidR="00F308CA" w:rsidRDefault="00F308CA">
      <w:pPr>
        <w:spacing w:line="241" w:lineRule="exact"/>
        <w:rPr>
          <w:sz w:val="18"/>
        </w:rPr>
        <w:sectPr w:rsidR="00F308CA">
          <w:pgSz w:w="11910" w:h="16840"/>
          <w:pgMar w:top="1560" w:right="1280" w:bottom="920" w:left="1300" w:header="595" w:footer="731" w:gutter="0"/>
          <w:cols w:space="708"/>
        </w:sectPr>
      </w:pPr>
    </w:p>
    <w:p w14:paraId="62804C37" w14:textId="77777777" w:rsidR="00F308CA" w:rsidRDefault="00F308CA">
      <w:pPr>
        <w:pStyle w:val="Zkladntext"/>
        <w:rPr>
          <w:sz w:val="18"/>
        </w:rPr>
      </w:pPr>
    </w:p>
    <w:p w14:paraId="6EF8D78F" w14:textId="77777777" w:rsidR="00F308CA" w:rsidRDefault="004C3024">
      <w:pPr>
        <w:pStyle w:val="Zkladntext"/>
        <w:spacing w:before="56" w:line="276" w:lineRule="auto"/>
        <w:ind w:left="1110" w:right="131"/>
        <w:jc w:val="both"/>
      </w:pPr>
      <w:r>
        <w:t>skupiny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kategórie,</w:t>
      </w:r>
      <w:r>
        <w:rPr>
          <w:spacing w:val="1"/>
        </w:rPr>
        <w:t xml:space="preserve"> </w:t>
      </w:r>
      <w:r>
        <w:t>informácia</w:t>
      </w:r>
      <w:r>
        <w:rPr>
          <w:spacing w:val="1"/>
        </w:rPr>
        <w:t xml:space="preserve"> </w:t>
      </w:r>
      <w:r>
        <w:t>o ukončenom</w:t>
      </w:r>
      <w:r>
        <w:rPr>
          <w:spacing w:val="1"/>
        </w:rPr>
        <w:t xml:space="preserve"> </w:t>
      </w:r>
      <w:r>
        <w:t>výtvarnom</w:t>
      </w:r>
      <w:r>
        <w:rPr>
          <w:spacing w:val="1"/>
        </w:rPr>
        <w:t xml:space="preserve"> </w:t>
      </w:r>
      <w:r>
        <w:t>vzdelaní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štúdiu</w:t>
      </w:r>
      <w:r>
        <w:rPr>
          <w:spacing w:val="1"/>
        </w:rPr>
        <w:t xml:space="preserve"> </w:t>
      </w:r>
      <w:r>
        <w:t>školy</w:t>
      </w:r>
      <w:r>
        <w:rPr>
          <w:spacing w:val="1"/>
        </w:rPr>
        <w:t xml:space="preserve"> </w:t>
      </w:r>
      <w:r>
        <w:t>výtvarného zamerania, sídlo regionálneho kultúrno-osvetového zariadenia a organizátora</w:t>
      </w:r>
      <w:r>
        <w:rPr>
          <w:spacing w:val="1"/>
        </w:rPr>
        <w:t xml:space="preserve"> </w:t>
      </w:r>
      <w:r>
        <w:t>regionálneho</w:t>
      </w:r>
      <w:r>
        <w:rPr>
          <w:spacing w:val="-3"/>
        </w:rPr>
        <w:t xml:space="preserve"> </w:t>
      </w:r>
      <w:r>
        <w:t>kola, do</w:t>
      </w:r>
      <w:r>
        <w:rPr>
          <w:spacing w:val="1"/>
        </w:rPr>
        <w:t xml:space="preserve"> </w:t>
      </w:r>
      <w:r>
        <w:t>ktorého bola práca</w:t>
      </w:r>
      <w:r>
        <w:rPr>
          <w:spacing w:val="-3"/>
        </w:rPr>
        <w:t xml:space="preserve"> </w:t>
      </w:r>
      <w:r>
        <w:t>prihlásená.</w:t>
      </w:r>
    </w:p>
    <w:p w14:paraId="5B727345" w14:textId="77777777" w:rsidR="00F308CA" w:rsidRDefault="004C3024">
      <w:pPr>
        <w:pStyle w:val="Odsekzoznamu"/>
        <w:numPr>
          <w:ilvl w:val="2"/>
          <w:numId w:val="3"/>
        </w:numPr>
        <w:tabs>
          <w:tab w:val="left" w:pos="1533"/>
        </w:tabs>
        <w:spacing w:before="0" w:line="276" w:lineRule="auto"/>
        <w:ind w:left="1110" w:right="132" w:hanging="569"/>
        <w:jc w:val="both"/>
      </w:pPr>
      <w:r>
        <w:t xml:space="preserve">Všetky prihlásené výtvarné práce musia byť už pri odovzdávaní </w:t>
      </w:r>
      <w:r>
        <w:rPr>
          <w:b/>
        </w:rPr>
        <w:t>adjustované</w:t>
      </w:r>
      <w:r>
        <w:t>. Nie je</w:t>
      </w:r>
      <w:r>
        <w:rPr>
          <w:spacing w:val="1"/>
        </w:rPr>
        <w:t xml:space="preserve"> </w:t>
      </w:r>
      <w:r>
        <w:t>nutné diela rámovať, ak je možné ich zavesenie aj bez rámu. Na každom diele sa musí</w:t>
      </w:r>
      <w:r>
        <w:rPr>
          <w:spacing w:val="1"/>
        </w:rPr>
        <w:t xml:space="preserve"> </w:t>
      </w:r>
      <w:r>
        <w:t>nachádzať</w:t>
      </w:r>
      <w:r>
        <w:rPr>
          <w:spacing w:val="1"/>
        </w:rPr>
        <w:t xml:space="preserve"> </w:t>
      </w:r>
      <w:r>
        <w:t>funkčný</w:t>
      </w:r>
      <w:r>
        <w:rPr>
          <w:spacing w:val="1"/>
        </w:rPr>
        <w:t xml:space="preserve"> </w:t>
      </w:r>
      <w:r>
        <w:t>háčik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iný</w:t>
      </w:r>
      <w:r>
        <w:rPr>
          <w:spacing w:val="1"/>
        </w:rPr>
        <w:t xml:space="preserve"> </w:t>
      </w:r>
      <w:r>
        <w:t>systém,</w:t>
      </w:r>
      <w:r>
        <w:rPr>
          <w:spacing w:val="1"/>
        </w:rPr>
        <w:t xml:space="preserve"> </w:t>
      </w:r>
      <w:r>
        <w:t>ktorý</w:t>
      </w:r>
      <w:r>
        <w:rPr>
          <w:spacing w:val="1"/>
        </w:rPr>
        <w:t xml:space="preserve"> </w:t>
      </w:r>
      <w:r>
        <w:t>umožňuje</w:t>
      </w:r>
      <w:r>
        <w:rPr>
          <w:spacing w:val="1"/>
        </w:rPr>
        <w:t xml:space="preserve"> </w:t>
      </w:r>
      <w:r>
        <w:t>dielo</w:t>
      </w:r>
      <w:r>
        <w:rPr>
          <w:spacing w:val="1"/>
        </w:rPr>
        <w:t xml:space="preserve"> </w:t>
      </w:r>
      <w:r>
        <w:t>bezproblémovo</w:t>
      </w:r>
      <w:r>
        <w:rPr>
          <w:spacing w:val="1"/>
        </w:rPr>
        <w:t xml:space="preserve"> </w:t>
      </w:r>
      <w:r>
        <w:t>nainštalovať.</w:t>
      </w:r>
    </w:p>
    <w:p w14:paraId="50BD14AD" w14:textId="77777777" w:rsidR="00F308CA" w:rsidRDefault="004C3024">
      <w:pPr>
        <w:pStyle w:val="Odsekzoznamu"/>
        <w:numPr>
          <w:ilvl w:val="2"/>
          <w:numId w:val="3"/>
        </w:numPr>
        <w:tabs>
          <w:tab w:val="left" w:pos="1533"/>
        </w:tabs>
        <w:spacing w:before="1" w:line="276" w:lineRule="auto"/>
        <w:ind w:left="1110" w:right="131" w:hanging="569"/>
        <w:jc w:val="both"/>
      </w:pPr>
      <w:r>
        <w:rPr>
          <w:color w:val="000009"/>
        </w:rPr>
        <w:t xml:space="preserve">Výtvarné dielo, ktoré </w:t>
      </w:r>
      <w:r>
        <w:rPr>
          <w:b/>
          <w:color w:val="000009"/>
        </w:rPr>
        <w:t xml:space="preserve">nie je možné vystaviť v originálnej podobe </w:t>
      </w:r>
      <w:r>
        <w:rPr>
          <w:color w:val="000009"/>
        </w:rPr>
        <w:t>(</w:t>
      </w:r>
      <w:proofErr w:type="spellStart"/>
      <w:r>
        <w:rPr>
          <w:color w:val="000009"/>
        </w:rPr>
        <w:t>performance</w:t>
      </w:r>
      <w:proofErr w:type="spellEnd"/>
      <w:r>
        <w:rPr>
          <w:color w:val="000009"/>
        </w:rPr>
        <w:t>, site-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specific</w:t>
      </w:r>
      <w:proofErr w:type="spellEnd"/>
      <w:r>
        <w:rPr>
          <w:color w:val="000009"/>
        </w:rPr>
        <w:t xml:space="preserve"> art, </w:t>
      </w:r>
      <w:proofErr w:type="spellStart"/>
      <w:r>
        <w:rPr>
          <w:color w:val="000009"/>
        </w:rPr>
        <w:t>land</w:t>
      </w:r>
      <w:proofErr w:type="spellEnd"/>
      <w:r>
        <w:rPr>
          <w:color w:val="000009"/>
          <w:spacing w:val="49"/>
        </w:rPr>
        <w:t xml:space="preserve"> </w:t>
      </w:r>
      <w:r>
        <w:rPr>
          <w:color w:val="000009"/>
        </w:rPr>
        <w:t>art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a pod.),</w:t>
      </w:r>
      <w:r>
        <w:rPr>
          <w:color w:val="000009"/>
          <w:spacing w:val="50"/>
        </w:rPr>
        <w:t xml:space="preserve"> </w:t>
      </w:r>
      <w:r>
        <w:t>je možné odovzdávať</w:t>
      </w:r>
      <w:r>
        <w:rPr>
          <w:spacing w:val="49"/>
        </w:rPr>
        <w:t xml:space="preserve"> </w:t>
      </w:r>
      <w:r>
        <w:t>aj</w:t>
      </w:r>
      <w:r>
        <w:rPr>
          <w:spacing w:val="50"/>
        </w:rPr>
        <w:t xml:space="preserve"> </w:t>
      </w:r>
      <w:r>
        <w:t>vo forme</w:t>
      </w:r>
      <w:r>
        <w:rPr>
          <w:spacing w:val="50"/>
        </w:rPr>
        <w:t xml:space="preserve"> </w:t>
      </w:r>
      <w:r>
        <w:t>fotografického záznamu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printovej</w:t>
      </w:r>
      <w:r>
        <w:rPr>
          <w:spacing w:val="-2"/>
        </w:rPr>
        <w:t xml:space="preserve"> </w:t>
      </w:r>
      <w:r>
        <w:t>verzii.</w:t>
      </w:r>
      <w:r>
        <w:rPr>
          <w:spacing w:val="-2"/>
        </w:rPr>
        <w:t xml:space="preserve"> </w:t>
      </w:r>
      <w:r>
        <w:t>Rovnako</w:t>
      </w:r>
      <w:r>
        <w:rPr>
          <w:spacing w:val="-3"/>
        </w:rPr>
        <w:t xml:space="preserve"> </w:t>
      </w:r>
      <w:r>
        <w:t>ako pri</w:t>
      </w:r>
      <w:r>
        <w:rPr>
          <w:spacing w:val="-3"/>
        </w:rPr>
        <w:t xml:space="preserve"> </w:t>
      </w:r>
      <w:r>
        <w:t>iných</w:t>
      </w:r>
      <w:r>
        <w:rPr>
          <w:spacing w:val="-1"/>
        </w:rPr>
        <w:t xml:space="preserve"> </w:t>
      </w:r>
      <w:r>
        <w:t>dielach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nutné fotografie</w:t>
      </w:r>
      <w:r>
        <w:rPr>
          <w:spacing w:val="-4"/>
        </w:rPr>
        <w:t xml:space="preserve"> </w:t>
      </w:r>
      <w:r>
        <w:t>odovzdať</w:t>
      </w:r>
      <w:r>
        <w:rPr>
          <w:spacing w:val="-1"/>
        </w:rPr>
        <w:t xml:space="preserve"> </w:t>
      </w:r>
      <w:r>
        <w:t>adjustované.</w:t>
      </w:r>
    </w:p>
    <w:p w14:paraId="00CF1F4C" w14:textId="77777777" w:rsidR="00F308CA" w:rsidRDefault="004C3024">
      <w:pPr>
        <w:pStyle w:val="Odsekzoznamu"/>
        <w:numPr>
          <w:ilvl w:val="2"/>
          <w:numId w:val="3"/>
        </w:numPr>
        <w:tabs>
          <w:tab w:val="left" w:pos="1533"/>
        </w:tabs>
        <w:spacing w:before="0"/>
        <w:ind w:left="1532" w:hanging="992"/>
        <w:jc w:val="both"/>
        <w:rPr>
          <w:b/>
        </w:rPr>
      </w:pPr>
      <w:r>
        <w:t>Výtvarné</w:t>
      </w:r>
      <w:r>
        <w:rPr>
          <w:spacing w:val="41"/>
        </w:rPr>
        <w:t xml:space="preserve"> </w:t>
      </w:r>
      <w:r>
        <w:t>dielo</w:t>
      </w:r>
      <w:r>
        <w:rPr>
          <w:color w:val="000009"/>
        </w:rPr>
        <w:t>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ktorého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autorským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zámerom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tvorcu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je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inštalácia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diela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digitálnej</w:t>
      </w:r>
    </w:p>
    <w:p w14:paraId="24F0500C" w14:textId="77777777" w:rsidR="00F308CA" w:rsidRDefault="004C3024">
      <w:pPr>
        <w:pStyle w:val="Zkladntext"/>
        <w:spacing w:before="39"/>
        <w:ind w:left="1110"/>
        <w:jc w:val="both"/>
      </w:pPr>
      <w:r>
        <w:rPr>
          <w:b/>
          <w:color w:val="000009"/>
        </w:rPr>
        <w:t>podobe</w:t>
      </w:r>
      <w:r>
        <w:rPr>
          <w:b/>
          <w:color w:val="000009"/>
          <w:vertAlign w:val="superscript"/>
        </w:rPr>
        <w:t>7</w:t>
      </w:r>
      <w:r>
        <w:rPr>
          <w:b/>
          <w:color w:val="000009"/>
          <w:spacing w:val="-2"/>
        </w:rPr>
        <w:t xml:space="preserve"> </w:t>
      </w:r>
      <w:r>
        <w:rPr>
          <w:color w:val="000009"/>
        </w:rPr>
        <w:t>(video art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pod.),</w:t>
      </w:r>
      <w:r>
        <w:rPr>
          <w:color w:val="000009"/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možné</w:t>
      </w:r>
      <w:r>
        <w:rPr>
          <w:spacing w:val="-3"/>
        </w:rPr>
        <w:t xml:space="preserve"> </w:t>
      </w:r>
      <w:r>
        <w:t>odovzdávať</w:t>
      </w:r>
      <w:r>
        <w:rPr>
          <w:spacing w:val="-4"/>
        </w:rPr>
        <w:t xml:space="preserve"> </w:t>
      </w:r>
      <w:r>
        <w:t>ako:</w:t>
      </w:r>
    </w:p>
    <w:p w14:paraId="323BA0FF" w14:textId="77777777" w:rsidR="00F308CA" w:rsidRDefault="004C3024">
      <w:pPr>
        <w:pStyle w:val="Odsekzoznamu"/>
        <w:numPr>
          <w:ilvl w:val="3"/>
          <w:numId w:val="3"/>
        </w:numPr>
        <w:tabs>
          <w:tab w:val="left" w:pos="2102"/>
        </w:tabs>
        <w:jc w:val="both"/>
      </w:pPr>
      <w:r>
        <w:rPr>
          <w:b/>
        </w:rPr>
        <w:t>fotografický</w:t>
      </w:r>
      <w:r>
        <w:rPr>
          <w:b/>
          <w:spacing w:val="-4"/>
        </w:rPr>
        <w:t xml:space="preserve"> </w:t>
      </w:r>
      <w:r>
        <w:rPr>
          <w:b/>
        </w:rPr>
        <w:t>záznam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vo</w:t>
      </w:r>
      <w:r>
        <w:rPr>
          <w:spacing w:val="-3"/>
        </w:rPr>
        <w:t xml:space="preserve"> </w:t>
      </w:r>
      <w:r>
        <w:t>formáte</w:t>
      </w:r>
      <w:r>
        <w:rPr>
          <w:spacing w:val="-4"/>
        </w:rPr>
        <w:t xml:space="preserve"> </w:t>
      </w:r>
      <w:r>
        <w:t>JPG.</w:t>
      </w:r>
    </w:p>
    <w:p w14:paraId="65296F01" w14:textId="3BB5C351" w:rsidR="00F308CA" w:rsidRPr="007D4CE9" w:rsidRDefault="004C3024" w:rsidP="007D4CE9">
      <w:pPr>
        <w:pStyle w:val="Odsekzoznamu"/>
        <w:numPr>
          <w:ilvl w:val="3"/>
          <w:numId w:val="3"/>
        </w:numPr>
        <w:tabs>
          <w:tab w:val="left" w:pos="2102"/>
        </w:tabs>
        <w:spacing w:line="273" w:lineRule="auto"/>
        <w:ind w:right="132" w:hanging="906"/>
        <w:jc w:val="both"/>
      </w:pPr>
      <w:r>
        <w:rPr>
          <w:b/>
        </w:rPr>
        <w:t xml:space="preserve">videozáznam </w:t>
      </w:r>
      <w:r>
        <w:t>– v digitálnej forme v MP4 v odporúčanom formáte H.264 a v</w:t>
      </w:r>
      <w:r>
        <w:rPr>
          <w:spacing w:val="1"/>
        </w:rPr>
        <w:t xml:space="preserve"> </w:t>
      </w:r>
      <w:r>
        <w:t xml:space="preserve">kvalite </w:t>
      </w:r>
      <w:proofErr w:type="spellStart"/>
      <w:r>
        <w:t>full</w:t>
      </w:r>
      <w:proofErr w:type="spellEnd"/>
      <w:r>
        <w:rPr>
          <w:spacing w:val="-1"/>
        </w:rPr>
        <w:t xml:space="preserve"> </w:t>
      </w:r>
      <w:r>
        <w:t>HD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080</w:t>
      </w:r>
      <w:r>
        <w:rPr>
          <w:spacing w:val="-2"/>
        </w:rPr>
        <w:t xml:space="preserve"> </w:t>
      </w:r>
      <w:r>
        <w:t>p HD).</w:t>
      </w:r>
    </w:p>
    <w:p w14:paraId="761334C2" w14:textId="77777777" w:rsidR="00F308CA" w:rsidRDefault="00F308CA">
      <w:pPr>
        <w:pStyle w:val="Zkladntext"/>
        <w:spacing w:before="7"/>
        <w:rPr>
          <w:sz w:val="20"/>
        </w:rPr>
      </w:pPr>
    </w:p>
    <w:p w14:paraId="59DBDF26" w14:textId="77777777" w:rsidR="00F308CA" w:rsidRDefault="004C3024">
      <w:pPr>
        <w:pStyle w:val="Nadpis1"/>
        <w:numPr>
          <w:ilvl w:val="0"/>
          <w:numId w:val="9"/>
        </w:numPr>
        <w:tabs>
          <w:tab w:val="left" w:pos="3833"/>
        </w:tabs>
        <w:spacing w:before="56"/>
        <w:ind w:left="3832" w:hanging="361"/>
        <w:jc w:val="left"/>
      </w:pPr>
      <w:r>
        <w:rPr>
          <w:color w:val="000099"/>
        </w:rPr>
        <w:t>HODNOTENIE</w:t>
      </w:r>
      <w:r>
        <w:rPr>
          <w:color w:val="000099"/>
          <w:spacing w:val="-4"/>
        </w:rPr>
        <w:t xml:space="preserve"> </w:t>
      </w:r>
      <w:r>
        <w:rPr>
          <w:color w:val="000099"/>
        </w:rPr>
        <w:t>SÚŤAŽE</w:t>
      </w:r>
    </w:p>
    <w:p w14:paraId="630CAB90" w14:textId="77777777" w:rsidR="00F308CA" w:rsidRDefault="00F308CA">
      <w:pPr>
        <w:pStyle w:val="Zkladntext"/>
        <w:spacing w:before="8"/>
        <w:rPr>
          <w:b/>
          <w:sz w:val="19"/>
        </w:rPr>
      </w:pPr>
    </w:p>
    <w:p w14:paraId="781EAFB1" w14:textId="77777777" w:rsidR="00F308CA" w:rsidRPr="00670E41" w:rsidRDefault="004C3024">
      <w:pPr>
        <w:pStyle w:val="Odsekzoznamu"/>
        <w:numPr>
          <w:ilvl w:val="1"/>
          <w:numId w:val="1"/>
        </w:numPr>
        <w:tabs>
          <w:tab w:val="left" w:pos="544"/>
        </w:tabs>
        <w:spacing w:before="1"/>
        <w:jc w:val="both"/>
        <w:rPr>
          <w:b/>
          <w:bCs/>
        </w:rPr>
      </w:pPr>
      <w:r w:rsidRPr="00670E41">
        <w:rPr>
          <w:b/>
          <w:bCs/>
          <w:color w:val="000099"/>
        </w:rPr>
        <w:t>Poroty</w:t>
      </w:r>
    </w:p>
    <w:p w14:paraId="28A0C2B6" w14:textId="77777777" w:rsidR="00F308CA" w:rsidRDefault="004C3024">
      <w:pPr>
        <w:pStyle w:val="Odsekzoznamu"/>
        <w:numPr>
          <w:ilvl w:val="2"/>
          <w:numId w:val="1"/>
        </w:numPr>
        <w:tabs>
          <w:tab w:val="left" w:pos="1110"/>
        </w:tabs>
        <w:spacing w:before="0" w:line="268" w:lineRule="exact"/>
        <w:jc w:val="both"/>
      </w:pPr>
      <w:r>
        <w:rPr>
          <w:color w:val="000009"/>
        </w:rPr>
        <w:t>Vymenovanie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porotcov</w:t>
      </w:r>
    </w:p>
    <w:p w14:paraId="3A5A7B89" w14:textId="77777777" w:rsidR="00F308CA" w:rsidRDefault="004C3024">
      <w:pPr>
        <w:pStyle w:val="Odsekzoznamu"/>
        <w:numPr>
          <w:ilvl w:val="3"/>
          <w:numId w:val="1"/>
        </w:numPr>
        <w:tabs>
          <w:tab w:val="left" w:pos="1818"/>
        </w:tabs>
        <w:spacing w:line="276" w:lineRule="auto"/>
        <w:ind w:right="132"/>
        <w:jc w:val="both"/>
      </w:pPr>
      <w:r>
        <w:rPr>
          <w:color w:val="000009"/>
        </w:rPr>
        <w:t>Regionálne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poroty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vymenujú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riaditelia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regionálnych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 krajských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osvetových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stredísk, ktoré organizujú regionálne kolá súťaže. Organizátorom regionálnych kôl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odporúčame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vyberať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porotcov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 odporúčaného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zoznamu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porotcov,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ktorý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tvorí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prílohu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týchto propozícií,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konzultovať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porotu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Národným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osvetovým centrom.</w:t>
      </w:r>
    </w:p>
    <w:p w14:paraId="3C42122F" w14:textId="77777777" w:rsidR="00F308CA" w:rsidRDefault="004C3024">
      <w:pPr>
        <w:pStyle w:val="Odsekzoznamu"/>
        <w:numPr>
          <w:ilvl w:val="3"/>
          <w:numId w:val="1"/>
        </w:numPr>
        <w:tabs>
          <w:tab w:val="left" w:pos="1845"/>
        </w:tabs>
        <w:spacing w:before="1" w:line="276" w:lineRule="auto"/>
        <w:ind w:left="1844" w:right="132" w:hanging="735"/>
        <w:jc w:val="both"/>
      </w:pPr>
      <w:r>
        <w:rPr>
          <w:color w:val="000009"/>
        </w:rPr>
        <w:t xml:space="preserve">V odbornej porote </w:t>
      </w:r>
      <w:r>
        <w:rPr>
          <w:b/>
          <w:color w:val="000009"/>
        </w:rPr>
        <w:t xml:space="preserve">na krajskej úrovni </w:t>
      </w:r>
      <w:r>
        <w:rPr>
          <w:color w:val="000009"/>
        </w:rPr>
        <w:t xml:space="preserve">musí byť </w:t>
      </w:r>
      <w:r>
        <w:rPr>
          <w:b/>
          <w:color w:val="000009"/>
        </w:rPr>
        <w:t>jeden člen vybraný Národným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osvetovým</w:t>
      </w:r>
      <w:r>
        <w:rPr>
          <w:b/>
          <w:color w:val="000009"/>
          <w:spacing w:val="43"/>
        </w:rPr>
        <w:t xml:space="preserve"> </w:t>
      </w:r>
      <w:r>
        <w:rPr>
          <w:b/>
          <w:color w:val="000009"/>
        </w:rPr>
        <w:t>centrom</w:t>
      </w:r>
      <w:r>
        <w:rPr>
          <w:color w:val="000009"/>
        </w:rPr>
        <w:t>.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>Ostatných</w:t>
      </w:r>
      <w:r>
        <w:rPr>
          <w:color w:val="000009"/>
          <w:spacing w:val="92"/>
        </w:rPr>
        <w:t xml:space="preserve"> </w:t>
      </w:r>
      <w:r>
        <w:rPr>
          <w:color w:val="000009"/>
        </w:rPr>
        <w:t>členov</w:t>
      </w:r>
      <w:r>
        <w:rPr>
          <w:color w:val="000009"/>
          <w:spacing w:val="93"/>
        </w:rPr>
        <w:t xml:space="preserve"> </w:t>
      </w:r>
      <w:r>
        <w:rPr>
          <w:color w:val="000009"/>
        </w:rPr>
        <w:t>krajskej</w:t>
      </w:r>
      <w:r>
        <w:rPr>
          <w:color w:val="000009"/>
          <w:spacing w:val="92"/>
        </w:rPr>
        <w:t xml:space="preserve"> </w:t>
      </w:r>
      <w:r>
        <w:rPr>
          <w:color w:val="000009"/>
        </w:rPr>
        <w:t>poroty</w:t>
      </w:r>
      <w:r>
        <w:rPr>
          <w:color w:val="000009"/>
          <w:spacing w:val="94"/>
        </w:rPr>
        <w:t xml:space="preserve"> </w:t>
      </w:r>
      <w:r>
        <w:rPr>
          <w:color w:val="000009"/>
        </w:rPr>
        <w:t>vyberajú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>regionálne</w:t>
      </w:r>
      <w:r>
        <w:rPr>
          <w:color w:val="000009"/>
          <w:spacing w:val="-48"/>
        </w:rPr>
        <w:t xml:space="preserve"> </w:t>
      </w:r>
      <w:r>
        <w:rPr>
          <w:color w:val="000009"/>
        </w:rPr>
        <w:t>a krajské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osvetové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strediská,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ktoré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organizujú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krajské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kolá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súťaže.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výbere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porotcov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odporúčame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organizátorom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krajských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kôl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vyberať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 odporúčaného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zoznamu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porotcov,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ktorý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tvorí prílohu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týchto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propozícií.</w:t>
      </w:r>
    </w:p>
    <w:p w14:paraId="4DC05FA1" w14:textId="77777777" w:rsidR="00F308CA" w:rsidRDefault="004C3024">
      <w:pPr>
        <w:pStyle w:val="Odsekzoznamu"/>
        <w:numPr>
          <w:ilvl w:val="3"/>
          <w:numId w:val="1"/>
        </w:numPr>
        <w:tabs>
          <w:tab w:val="left" w:pos="1845"/>
        </w:tabs>
        <w:spacing w:before="0" w:line="268" w:lineRule="exact"/>
        <w:ind w:left="1844" w:hanging="735"/>
        <w:jc w:val="both"/>
      </w:pPr>
      <w:r>
        <w:rPr>
          <w:color w:val="000009"/>
        </w:rPr>
        <w:t>Celoštátnu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porotu</w:t>
      </w:r>
      <w:r>
        <w:rPr>
          <w:color w:val="000009"/>
          <w:spacing w:val="-4"/>
        </w:rPr>
        <w:t xml:space="preserve"> </w:t>
      </w:r>
      <w:r>
        <w:rPr>
          <w:b/>
          <w:color w:val="000009"/>
        </w:rPr>
        <w:t>vymenuje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generálny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riaditeľ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Národného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osvetového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centra</w:t>
      </w:r>
      <w:r>
        <w:rPr>
          <w:color w:val="000009"/>
        </w:rPr>
        <w:t>.</w:t>
      </w:r>
    </w:p>
    <w:p w14:paraId="6821730F" w14:textId="77777777" w:rsidR="00F308CA" w:rsidRDefault="004C3024">
      <w:pPr>
        <w:pStyle w:val="Odsekzoznamu"/>
        <w:numPr>
          <w:ilvl w:val="2"/>
          <w:numId w:val="1"/>
        </w:numPr>
        <w:tabs>
          <w:tab w:val="left" w:pos="1110"/>
        </w:tabs>
        <w:spacing w:line="276" w:lineRule="auto"/>
        <w:ind w:right="131"/>
        <w:jc w:val="both"/>
      </w:pPr>
      <w:r>
        <w:rPr>
          <w:color w:val="000009"/>
        </w:rPr>
        <w:t>Člen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odbornej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poroty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každom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stupni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súťaže</w:t>
      </w:r>
      <w:r>
        <w:rPr>
          <w:color w:val="000009"/>
          <w:spacing w:val="50"/>
        </w:rPr>
        <w:t xml:space="preserve"> </w:t>
      </w:r>
      <w:r>
        <w:rPr>
          <w:b/>
          <w:color w:val="000009"/>
        </w:rPr>
        <w:t>nesmie</w:t>
      </w:r>
      <w:r>
        <w:rPr>
          <w:b/>
          <w:color w:val="000009"/>
          <w:spacing w:val="50"/>
        </w:rPr>
        <w:t xml:space="preserve"> </w:t>
      </w:r>
      <w:r>
        <w:rPr>
          <w:b/>
          <w:color w:val="000009"/>
        </w:rPr>
        <w:t>byť</w:t>
      </w:r>
      <w:r>
        <w:rPr>
          <w:b/>
          <w:color w:val="000009"/>
          <w:spacing w:val="49"/>
        </w:rPr>
        <w:t xml:space="preserve"> </w:t>
      </w:r>
      <w:r>
        <w:rPr>
          <w:b/>
          <w:color w:val="000009"/>
        </w:rPr>
        <w:t>v konflikte</w:t>
      </w:r>
      <w:r>
        <w:rPr>
          <w:b/>
          <w:color w:val="000009"/>
          <w:spacing w:val="50"/>
        </w:rPr>
        <w:t xml:space="preserve"> </w:t>
      </w:r>
      <w:r>
        <w:rPr>
          <w:b/>
          <w:color w:val="000009"/>
        </w:rPr>
        <w:t>záujmov</w:t>
      </w:r>
      <w:r>
        <w:rPr>
          <w:color w:val="000009"/>
        </w:rPr>
        <w:t>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t.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j.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 xml:space="preserve">v porote nemá pôsobiť porotca, ktorý </w:t>
      </w:r>
      <w:r>
        <w:t xml:space="preserve">sa </w:t>
      </w:r>
      <w:r>
        <w:rPr>
          <w:b/>
        </w:rPr>
        <w:t xml:space="preserve">podieľal na príprave </w:t>
      </w:r>
      <w:r>
        <w:t>súťažných diel alebo je so</w:t>
      </w:r>
      <w:r>
        <w:rPr>
          <w:spacing w:val="1"/>
        </w:rPr>
        <w:t xml:space="preserve"> </w:t>
      </w:r>
      <w:r>
        <w:t>súťažiacimi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rPr>
          <w:b/>
        </w:rPr>
        <w:t>blízkom príbuzenskom</w:t>
      </w:r>
      <w:r>
        <w:rPr>
          <w:b/>
          <w:spacing w:val="-2"/>
        </w:rPr>
        <w:t xml:space="preserve"> </w:t>
      </w:r>
      <w:r>
        <w:rPr>
          <w:b/>
        </w:rPr>
        <w:t>vzťahu</w:t>
      </w:r>
      <w:r>
        <w:t>.</w:t>
      </w:r>
    </w:p>
    <w:p w14:paraId="664802E7" w14:textId="77777777" w:rsidR="00F308CA" w:rsidRDefault="004C3024">
      <w:pPr>
        <w:pStyle w:val="Odsekzoznamu"/>
        <w:numPr>
          <w:ilvl w:val="2"/>
          <w:numId w:val="1"/>
        </w:numPr>
        <w:tabs>
          <w:tab w:val="left" w:pos="1110"/>
        </w:tabs>
        <w:spacing w:before="0" w:line="276" w:lineRule="auto"/>
        <w:ind w:right="135"/>
        <w:jc w:val="both"/>
      </w:pPr>
      <w:r>
        <w:t xml:space="preserve">Celoštátnu výstavu zastrešuje </w:t>
      </w:r>
      <w:r>
        <w:rPr>
          <w:b/>
        </w:rPr>
        <w:t>kurátor</w:t>
      </w:r>
      <w:r>
        <w:t xml:space="preserve">, ktorého </w:t>
      </w:r>
      <w:r>
        <w:rPr>
          <w:b/>
        </w:rPr>
        <w:t>vymenúva generálny riaditeľ Národného</w:t>
      </w:r>
      <w:r>
        <w:rPr>
          <w:b/>
          <w:spacing w:val="1"/>
        </w:rPr>
        <w:t xml:space="preserve"> </w:t>
      </w:r>
      <w:r>
        <w:rPr>
          <w:b/>
        </w:rPr>
        <w:t>osvetového</w:t>
      </w:r>
      <w:r>
        <w:rPr>
          <w:b/>
          <w:spacing w:val="-2"/>
        </w:rPr>
        <w:t xml:space="preserve"> </w:t>
      </w:r>
      <w:r>
        <w:rPr>
          <w:b/>
        </w:rPr>
        <w:t>centra</w:t>
      </w:r>
      <w:r>
        <w:t>.</w:t>
      </w:r>
    </w:p>
    <w:p w14:paraId="73A44CCE" w14:textId="65F66866" w:rsidR="00F308CA" w:rsidRDefault="007D4CE9">
      <w:pPr>
        <w:pStyle w:val="Zkladntext"/>
        <w:spacing w:before="10"/>
        <w:rPr>
          <w:sz w:val="2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0F4C93" wp14:editId="666258D2">
                <wp:simplePos x="0" y="0"/>
                <wp:positionH relativeFrom="page">
                  <wp:posOffset>899160</wp:posOffset>
                </wp:positionH>
                <wp:positionV relativeFrom="paragraph">
                  <wp:posOffset>248285</wp:posOffset>
                </wp:positionV>
                <wp:extent cx="1828800" cy="8890"/>
                <wp:effectExtent l="0" t="0" r="0" b="0"/>
                <wp:wrapTopAndBottom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F305B" id="Rectangle 3" o:spid="_x0000_s1026" style="position:absolute;margin-left:70.8pt;margin-top:19.55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" fillcolor="#000009" stroked="f">
                <w10:wrap type="topAndBottom" anchorx="page"/>
              </v:rect>
            </w:pict>
          </mc:Fallback>
        </mc:AlternateContent>
      </w:r>
    </w:p>
    <w:p w14:paraId="01236277" w14:textId="77777777" w:rsidR="00F308CA" w:rsidRDefault="004C3024">
      <w:pPr>
        <w:pStyle w:val="Odsekzoznamu"/>
        <w:numPr>
          <w:ilvl w:val="0"/>
          <w:numId w:val="4"/>
        </w:numPr>
        <w:tabs>
          <w:tab w:val="left" w:pos="237"/>
        </w:tabs>
        <w:spacing w:before="65"/>
        <w:ind w:hanging="121"/>
        <w:rPr>
          <w:sz w:val="18"/>
        </w:rPr>
      </w:pPr>
      <w:r>
        <w:rPr>
          <w:color w:val="000009"/>
          <w:sz w:val="18"/>
        </w:rPr>
        <w:t>Organizátor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krajskej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prehliadky spĺňa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tiež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všetko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uvedené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v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bode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4.1.</w:t>
      </w:r>
    </w:p>
    <w:p w14:paraId="45852ACC" w14:textId="77777777" w:rsidR="00F308CA" w:rsidRDefault="00F308CA">
      <w:pPr>
        <w:rPr>
          <w:sz w:val="18"/>
        </w:rPr>
        <w:sectPr w:rsidR="00F308CA">
          <w:pgSz w:w="11910" w:h="16840"/>
          <w:pgMar w:top="1560" w:right="1280" w:bottom="920" w:left="1300" w:header="595" w:footer="731" w:gutter="0"/>
          <w:cols w:space="708"/>
        </w:sectPr>
      </w:pPr>
    </w:p>
    <w:p w14:paraId="20C7BD76" w14:textId="77777777" w:rsidR="00F308CA" w:rsidRDefault="00F308CA">
      <w:pPr>
        <w:pStyle w:val="Zkladntext"/>
        <w:rPr>
          <w:sz w:val="18"/>
        </w:rPr>
      </w:pPr>
    </w:p>
    <w:p w14:paraId="29BC25A5" w14:textId="77777777" w:rsidR="00F308CA" w:rsidRPr="00670E41" w:rsidRDefault="004C3024">
      <w:pPr>
        <w:pStyle w:val="Odsekzoznamu"/>
        <w:numPr>
          <w:ilvl w:val="1"/>
          <w:numId w:val="1"/>
        </w:numPr>
        <w:tabs>
          <w:tab w:val="left" w:pos="544"/>
        </w:tabs>
        <w:spacing w:before="56"/>
        <w:jc w:val="both"/>
        <w:rPr>
          <w:b/>
          <w:bCs/>
        </w:rPr>
      </w:pPr>
      <w:r w:rsidRPr="00670E41">
        <w:rPr>
          <w:b/>
          <w:bCs/>
          <w:color w:val="000099"/>
        </w:rPr>
        <w:t>Hodnotenie</w:t>
      </w:r>
      <w:r w:rsidRPr="00670E41">
        <w:rPr>
          <w:b/>
          <w:bCs/>
          <w:color w:val="000099"/>
          <w:spacing w:val="-2"/>
        </w:rPr>
        <w:t xml:space="preserve"> </w:t>
      </w:r>
      <w:r w:rsidRPr="00670E41">
        <w:rPr>
          <w:b/>
          <w:bCs/>
          <w:color w:val="000099"/>
        </w:rPr>
        <w:t>súťaže</w:t>
      </w:r>
    </w:p>
    <w:p w14:paraId="31FCF340" w14:textId="77777777" w:rsidR="00F308CA" w:rsidRDefault="004C3024">
      <w:pPr>
        <w:pStyle w:val="Odsekzoznamu"/>
        <w:numPr>
          <w:ilvl w:val="2"/>
          <w:numId w:val="1"/>
        </w:numPr>
        <w:tabs>
          <w:tab w:val="left" w:pos="1110"/>
        </w:tabs>
        <w:jc w:val="both"/>
      </w:pPr>
      <w:r>
        <w:rPr>
          <w:color w:val="000009"/>
        </w:rPr>
        <w:t>Hodnotenie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nižších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stupňoch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súťaže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prebieha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udelením</w:t>
      </w:r>
      <w:r>
        <w:rPr>
          <w:color w:val="000009"/>
          <w:spacing w:val="8"/>
        </w:rPr>
        <w:t xml:space="preserve"> </w:t>
      </w:r>
      <w:r>
        <w:rPr>
          <w:b/>
          <w:color w:val="000009"/>
        </w:rPr>
        <w:t>ocenení</w:t>
      </w:r>
      <w:r>
        <w:rPr>
          <w:b/>
          <w:color w:val="000009"/>
          <w:spacing w:val="7"/>
        </w:rPr>
        <w:t xml:space="preserve"> </w:t>
      </w:r>
      <w:r>
        <w:rPr>
          <w:b/>
          <w:color w:val="000009"/>
        </w:rPr>
        <w:t>a</w:t>
      </w:r>
      <w:r>
        <w:rPr>
          <w:b/>
          <w:color w:val="000009"/>
          <w:spacing w:val="4"/>
        </w:rPr>
        <w:t xml:space="preserve"> </w:t>
      </w:r>
      <w:r>
        <w:rPr>
          <w:b/>
          <w:color w:val="000009"/>
        </w:rPr>
        <w:t>čestných</w:t>
      </w:r>
      <w:r>
        <w:rPr>
          <w:b/>
          <w:color w:val="000009"/>
          <w:spacing w:val="5"/>
        </w:rPr>
        <w:t xml:space="preserve"> </w:t>
      </w:r>
      <w:r>
        <w:rPr>
          <w:b/>
          <w:color w:val="000009"/>
        </w:rPr>
        <w:t>uznaní</w:t>
      </w:r>
      <w:r>
        <w:rPr>
          <w:color w:val="000009"/>
        </w:rPr>
        <w:t>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na</w:t>
      </w:r>
    </w:p>
    <w:p w14:paraId="500C9C97" w14:textId="77777777" w:rsidR="00F308CA" w:rsidRDefault="004C3024">
      <w:pPr>
        <w:spacing w:before="39"/>
        <w:ind w:left="1110"/>
        <w:jc w:val="both"/>
      </w:pPr>
      <w:r>
        <w:rPr>
          <w:color w:val="000009"/>
        </w:rPr>
        <w:t>celoštátnom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kole sa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udeľuje</w:t>
      </w:r>
      <w:r>
        <w:rPr>
          <w:color w:val="000009"/>
          <w:spacing w:val="2"/>
        </w:rPr>
        <w:t xml:space="preserve"> </w:t>
      </w:r>
      <w:r>
        <w:rPr>
          <w:b/>
          <w:color w:val="000009"/>
        </w:rPr>
        <w:t>hlavná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cena,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ocenenia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a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čestné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uznania</w:t>
      </w:r>
      <w:r>
        <w:rPr>
          <w:color w:val="000009"/>
        </w:rPr>
        <w:t>.</w:t>
      </w:r>
    </w:p>
    <w:p w14:paraId="0EE02B7E" w14:textId="77777777" w:rsidR="00F308CA" w:rsidRDefault="004C3024">
      <w:pPr>
        <w:pStyle w:val="Odsekzoznamu"/>
        <w:numPr>
          <w:ilvl w:val="2"/>
          <w:numId w:val="1"/>
        </w:numPr>
        <w:tabs>
          <w:tab w:val="left" w:pos="1110"/>
        </w:tabs>
        <w:jc w:val="both"/>
      </w:pPr>
      <w:r>
        <w:rPr>
          <w:color w:val="000009"/>
        </w:rPr>
        <w:t>V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odôvodnených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prípadoch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môže porota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udeliť</w:t>
      </w:r>
      <w:r>
        <w:rPr>
          <w:color w:val="000009"/>
          <w:spacing w:val="-2"/>
        </w:rPr>
        <w:t xml:space="preserve"> </w:t>
      </w:r>
      <w:r>
        <w:rPr>
          <w:b/>
          <w:color w:val="000009"/>
        </w:rPr>
        <w:t>špeciálne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ceny</w:t>
      </w:r>
      <w:r>
        <w:rPr>
          <w:color w:val="000009"/>
        </w:rPr>
        <w:t>.</w:t>
      </w:r>
    </w:p>
    <w:p w14:paraId="48F1440F" w14:textId="77777777" w:rsidR="00F308CA" w:rsidRDefault="004C3024">
      <w:pPr>
        <w:pStyle w:val="Odsekzoznamu"/>
        <w:numPr>
          <w:ilvl w:val="2"/>
          <w:numId w:val="1"/>
        </w:numPr>
        <w:tabs>
          <w:tab w:val="left" w:pos="1110"/>
        </w:tabs>
        <w:jc w:val="both"/>
        <w:rPr>
          <w:b/>
        </w:rPr>
      </w:pPr>
      <w:r>
        <w:rPr>
          <w:color w:val="000009"/>
        </w:rPr>
        <w:t>Do</w:t>
      </w:r>
      <w:r>
        <w:rPr>
          <w:color w:val="000009"/>
          <w:spacing w:val="19"/>
        </w:rPr>
        <w:t xml:space="preserve"> </w:t>
      </w:r>
      <w:r>
        <w:rPr>
          <w:b/>
          <w:color w:val="000009"/>
        </w:rPr>
        <w:t>krajského</w:t>
      </w:r>
      <w:r>
        <w:rPr>
          <w:b/>
          <w:color w:val="000009"/>
          <w:spacing w:val="16"/>
        </w:rPr>
        <w:t xml:space="preserve"> </w:t>
      </w:r>
      <w:r>
        <w:rPr>
          <w:b/>
          <w:color w:val="000009"/>
        </w:rPr>
        <w:t>kola</w:t>
      </w:r>
      <w:r>
        <w:rPr>
          <w:b/>
          <w:color w:val="000009"/>
          <w:spacing w:val="16"/>
        </w:rPr>
        <w:t xml:space="preserve"> </w:t>
      </w:r>
      <w:r>
        <w:rPr>
          <w:b/>
          <w:color w:val="000009"/>
        </w:rPr>
        <w:t>postupujú</w:t>
      </w:r>
      <w:r>
        <w:rPr>
          <w:b/>
          <w:color w:val="000009"/>
          <w:spacing w:val="20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regionálnych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kôl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iba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výtvarné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diela,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ktorým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bola</w:t>
      </w:r>
      <w:r>
        <w:rPr>
          <w:color w:val="000009"/>
          <w:spacing w:val="20"/>
        </w:rPr>
        <w:t xml:space="preserve"> </w:t>
      </w:r>
      <w:r>
        <w:rPr>
          <w:b/>
          <w:color w:val="000009"/>
        </w:rPr>
        <w:t>udelená</w:t>
      </w:r>
    </w:p>
    <w:p w14:paraId="6ACCD1A2" w14:textId="77777777" w:rsidR="00F308CA" w:rsidRDefault="004C3024">
      <w:pPr>
        <w:spacing w:before="39"/>
        <w:ind w:left="1110"/>
        <w:jc w:val="both"/>
        <w:rPr>
          <w:b/>
        </w:rPr>
      </w:pPr>
      <w:r>
        <w:rPr>
          <w:b/>
          <w:color w:val="000009"/>
        </w:rPr>
        <w:t>cena</w:t>
      </w:r>
      <w:r>
        <w:rPr>
          <w:b/>
          <w:color w:val="000009"/>
          <w:spacing w:val="-2"/>
        </w:rPr>
        <w:t xml:space="preserve"> </w:t>
      </w:r>
      <w:r>
        <w:rPr>
          <w:color w:val="000009"/>
        </w:rPr>
        <w:t>alebo</w:t>
      </w:r>
      <w:r>
        <w:rPr>
          <w:color w:val="000009"/>
          <w:spacing w:val="-1"/>
        </w:rPr>
        <w:t xml:space="preserve"> </w:t>
      </w:r>
      <w:r>
        <w:rPr>
          <w:b/>
          <w:color w:val="000009"/>
        </w:rPr>
        <w:t>čestné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uznanie,</w:t>
      </w:r>
      <w:r>
        <w:rPr>
          <w:b/>
          <w:color w:val="000009"/>
          <w:spacing w:val="-2"/>
        </w:rPr>
        <w:t xml:space="preserve"> </w:t>
      </w:r>
      <w:r>
        <w:rPr>
          <w:color w:val="000009"/>
        </w:rPr>
        <w:t>pričom ich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počet </w:t>
      </w:r>
      <w:r>
        <w:rPr>
          <w:b/>
          <w:color w:val="000009"/>
        </w:rPr>
        <w:t>nie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je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obmedzený.</w:t>
      </w:r>
    </w:p>
    <w:p w14:paraId="4E931A0E" w14:textId="77777777" w:rsidR="00F308CA" w:rsidRDefault="004C3024">
      <w:pPr>
        <w:pStyle w:val="Odsekzoznamu"/>
        <w:numPr>
          <w:ilvl w:val="2"/>
          <w:numId w:val="1"/>
        </w:numPr>
        <w:tabs>
          <w:tab w:val="left" w:pos="1110"/>
        </w:tabs>
        <w:spacing w:line="276" w:lineRule="auto"/>
        <w:ind w:right="132"/>
        <w:jc w:val="both"/>
      </w:pPr>
      <w:r>
        <w:rPr>
          <w:color w:val="000009"/>
        </w:rPr>
        <w:t xml:space="preserve">V </w:t>
      </w:r>
      <w:r>
        <w:rPr>
          <w:b/>
          <w:color w:val="000009"/>
        </w:rPr>
        <w:t xml:space="preserve">krajskom kole </w:t>
      </w:r>
      <w:r>
        <w:rPr>
          <w:color w:val="000009"/>
        </w:rPr>
        <w:t xml:space="preserve">porota </w:t>
      </w:r>
      <w:r>
        <w:rPr>
          <w:b/>
          <w:color w:val="000009"/>
        </w:rPr>
        <w:t>udelí maximálne 30 ocenení a v celoštátnom kole maximálne 40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ocenení</w:t>
      </w:r>
      <w:r>
        <w:rPr>
          <w:color w:val="000009"/>
        </w:rPr>
        <w:t>, z toho pomer cien a čestných uznaní nie je daný. Porota má právo ocenenia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prerozdeliť</w:t>
      </w:r>
      <w:r>
        <w:rPr>
          <w:b/>
          <w:color w:val="000009"/>
          <w:spacing w:val="29"/>
        </w:rPr>
        <w:t xml:space="preserve"> </w:t>
      </w:r>
      <w:r>
        <w:rPr>
          <w:b/>
          <w:color w:val="000009"/>
        </w:rPr>
        <w:t>nerovnomerne</w:t>
      </w:r>
      <w:r>
        <w:rPr>
          <w:b/>
          <w:color w:val="000009"/>
          <w:spacing w:val="80"/>
        </w:rPr>
        <w:t xml:space="preserve"> </w:t>
      </w:r>
      <w:r>
        <w:rPr>
          <w:b/>
          <w:color w:val="000009"/>
        </w:rPr>
        <w:t>medzi</w:t>
      </w:r>
      <w:r>
        <w:rPr>
          <w:b/>
          <w:color w:val="000009"/>
          <w:spacing w:val="81"/>
        </w:rPr>
        <w:t xml:space="preserve"> </w:t>
      </w:r>
      <w:r>
        <w:rPr>
          <w:b/>
          <w:color w:val="000009"/>
        </w:rPr>
        <w:t>kategórie</w:t>
      </w:r>
      <w:r>
        <w:rPr>
          <w:b/>
          <w:color w:val="000009"/>
          <w:spacing w:val="82"/>
        </w:rPr>
        <w:t xml:space="preserve"> </w:t>
      </w:r>
      <w:r>
        <w:rPr>
          <w:color w:val="000009"/>
        </w:rPr>
        <w:t>podľa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vlastného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uváženia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kvality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diel</w:t>
      </w:r>
      <w:r>
        <w:rPr>
          <w:color w:val="000009"/>
          <w:spacing w:val="-48"/>
        </w:rPr>
        <w:t xml:space="preserve"> </w:t>
      </w:r>
      <w:r>
        <w:rPr>
          <w:color w:val="000009"/>
        </w:rPr>
        <w:t>v jednotlivých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kategóriách.</w:t>
      </w:r>
      <w:r>
        <w:rPr>
          <w:color w:val="000009"/>
          <w:vertAlign w:val="superscript"/>
        </w:rPr>
        <w:t>9</w:t>
      </w:r>
    </w:p>
    <w:p w14:paraId="7C5B5BA1" w14:textId="77777777" w:rsidR="00F308CA" w:rsidRDefault="004C3024">
      <w:pPr>
        <w:pStyle w:val="Odsekzoznamu"/>
        <w:numPr>
          <w:ilvl w:val="2"/>
          <w:numId w:val="1"/>
        </w:numPr>
        <w:tabs>
          <w:tab w:val="left" w:pos="1110"/>
        </w:tabs>
        <w:spacing w:before="1"/>
        <w:jc w:val="both"/>
        <w:rPr>
          <w:b/>
        </w:rPr>
      </w:pPr>
      <w:r>
        <w:rPr>
          <w:color w:val="000009"/>
        </w:rPr>
        <w:t>Do</w:t>
      </w:r>
      <w:r>
        <w:rPr>
          <w:color w:val="000009"/>
          <w:spacing w:val="20"/>
        </w:rPr>
        <w:t xml:space="preserve"> </w:t>
      </w:r>
      <w:r>
        <w:rPr>
          <w:b/>
          <w:color w:val="000009"/>
        </w:rPr>
        <w:t>celoštátneho</w:t>
      </w:r>
      <w:r>
        <w:rPr>
          <w:b/>
          <w:color w:val="000009"/>
          <w:spacing w:val="20"/>
        </w:rPr>
        <w:t xml:space="preserve"> </w:t>
      </w:r>
      <w:r>
        <w:rPr>
          <w:b/>
          <w:color w:val="000009"/>
        </w:rPr>
        <w:t>kola</w:t>
      </w:r>
      <w:r>
        <w:rPr>
          <w:b/>
          <w:color w:val="000009"/>
          <w:spacing w:val="20"/>
        </w:rPr>
        <w:t xml:space="preserve"> </w:t>
      </w:r>
      <w:r>
        <w:rPr>
          <w:b/>
          <w:color w:val="000009"/>
        </w:rPr>
        <w:t>postupujú</w:t>
      </w:r>
      <w:r>
        <w:rPr>
          <w:b/>
          <w:color w:val="000009"/>
          <w:spacing w:val="22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krajských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kôl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iba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výtvarné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diela,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ktorým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bola</w:t>
      </w:r>
      <w:r>
        <w:rPr>
          <w:color w:val="000009"/>
          <w:spacing w:val="21"/>
        </w:rPr>
        <w:t xml:space="preserve"> </w:t>
      </w:r>
      <w:r>
        <w:rPr>
          <w:b/>
          <w:color w:val="000009"/>
        </w:rPr>
        <w:t>udelená</w:t>
      </w:r>
    </w:p>
    <w:p w14:paraId="57D739CE" w14:textId="77777777" w:rsidR="00F308CA" w:rsidRDefault="004C3024">
      <w:pPr>
        <w:spacing w:before="39"/>
        <w:ind w:left="1110"/>
        <w:jc w:val="both"/>
      </w:pPr>
      <w:r>
        <w:rPr>
          <w:b/>
          <w:color w:val="000009"/>
        </w:rPr>
        <w:t>cena</w:t>
      </w:r>
      <w:r>
        <w:rPr>
          <w:b/>
          <w:color w:val="000009"/>
          <w:spacing w:val="-2"/>
        </w:rPr>
        <w:t xml:space="preserve"> </w:t>
      </w:r>
      <w:r>
        <w:rPr>
          <w:color w:val="000009"/>
        </w:rPr>
        <w:t xml:space="preserve">alebo </w:t>
      </w:r>
      <w:r>
        <w:rPr>
          <w:b/>
          <w:color w:val="000009"/>
        </w:rPr>
        <w:t>čestné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uznanie</w:t>
      </w:r>
      <w:r>
        <w:rPr>
          <w:color w:val="000009"/>
        </w:rPr>
        <w:t>.</w:t>
      </w:r>
    </w:p>
    <w:p w14:paraId="76D179A9" w14:textId="77777777" w:rsidR="00F308CA" w:rsidRDefault="004C3024">
      <w:pPr>
        <w:pStyle w:val="Odsekzoznamu"/>
        <w:numPr>
          <w:ilvl w:val="2"/>
          <w:numId w:val="1"/>
        </w:numPr>
        <w:tabs>
          <w:tab w:val="left" w:pos="1110"/>
        </w:tabs>
        <w:spacing w:line="276" w:lineRule="auto"/>
        <w:ind w:right="134"/>
        <w:jc w:val="both"/>
      </w:pPr>
      <w:r>
        <w:rPr>
          <w:color w:val="000009"/>
        </w:rPr>
        <w:t xml:space="preserve">Poroty na každom stupni súťaže určia, ktoré výtvarné práce budú tvoriť </w:t>
      </w:r>
      <w:r>
        <w:rPr>
          <w:b/>
          <w:color w:val="000009"/>
        </w:rPr>
        <w:t>obsah výstavy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neprofesionálnej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výtvarnej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tvorby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danom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stupni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súťaže.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Počet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prác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vybraných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vystavenej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kolekcie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sa riadi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priestorovými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možnosťami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organizátora.</w:t>
      </w:r>
    </w:p>
    <w:p w14:paraId="5D3542D3" w14:textId="63193582" w:rsidR="00F308CA" w:rsidRPr="007D4CE9" w:rsidRDefault="004C3024">
      <w:pPr>
        <w:pStyle w:val="Odsekzoznamu"/>
        <w:numPr>
          <w:ilvl w:val="2"/>
          <w:numId w:val="1"/>
        </w:numPr>
        <w:tabs>
          <w:tab w:val="left" w:pos="1110"/>
        </w:tabs>
        <w:spacing w:before="0" w:line="276" w:lineRule="auto"/>
        <w:ind w:right="131"/>
        <w:jc w:val="both"/>
      </w:pPr>
      <w:r>
        <w:rPr>
          <w:color w:val="000009"/>
        </w:rPr>
        <w:t xml:space="preserve">Na </w:t>
      </w:r>
      <w:r>
        <w:rPr>
          <w:b/>
          <w:color w:val="000009"/>
        </w:rPr>
        <w:t xml:space="preserve">regionálnej </w:t>
      </w:r>
      <w:r>
        <w:rPr>
          <w:color w:val="000009"/>
        </w:rPr>
        <w:t xml:space="preserve">a </w:t>
      </w:r>
      <w:r>
        <w:rPr>
          <w:b/>
          <w:color w:val="000009"/>
        </w:rPr>
        <w:t xml:space="preserve">krajskej </w:t>
      </w:r>
      <w:r>
        <w:rPr>
          <w:color w:val="000009"/>
        </w:rPr>
        <w:t>úrovni spracúva a odovzdáva organizátorom výsledky súťaže vo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forme </w:t>
      </w:r>
      <w:r>
        <w:rPr>
          <w:b/>
          <w:color w:val="000009"/>
        </w:rPr>
        <w:t>hodnotiacej správy</w:t>
      </w:r>
      <w:r>
        <w:rPr>
          <w:color w:val="000009"/>
        </w:rPr>
        <w:t>, ktorá obsahuje odbornú analýzu a zdôvodnenie rozhodnutia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poroty, </w:t>
      </w:r>
      <w:r>
        <w:rPr>
          <w:b/>
          <w:color w:val="000009"/>
        </w:rPr>
        <w:t>predseda poroty</w:t>
      </w:r>
      <w:r>
        <w:rPr>
          <w:color w:val="000009"/>
        </w:rPr>
        <w:t xml:space="preserve">. Na </w:t>
      </w:r>
      <w:r>
        <w:rPr>
          <w:b/>
          <w:color w:val="000009"/>
        </w:rPr>
        <w:t xml:space="preserve">celoštátnej </w:t>
      </w:r>
      <w:r>
        <w:rPr>
          <w:color w:val="000009"/>
        </w:rPr>
        <w:t xml:space="preserve">úrovni to vykonáva </w:t>
      </w:r>
      <w:r>
        <w:rPr>
          <w:b/>
          <w:color w:val="000009"/>
        </w:rPr>
        <w:t xml:space="preserve">každý člen </w:t>
      </w:r>
      <w:r>
        <w:rPr>
          <w:color w:val="000009"/>
        </w:rPr>
        <w:t>odbornej poroty.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Hodnotiaca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správa je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prílohou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k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propozíciám.</w:t>
      </w:r>
    </w:p>
    <w:p w14:paraId="5926A5B9" w14:textId="77777777" w:rsidR="007D4CE9" w:rsidRDefault="007D4CE9" w:rsidP="007D4CE9">
      <w:pPr>
        <w:pStyle w:val="Odsekzoznamu"/>
        <w:tabs>
          <w:tab w:val="left" w:pos="1110"/>
        </w:tabs>
        <w:spacing w:before="0" w:line="276" w:lineRule="auto"/>
        <w:ind w:right="131" w:firstLine="0"/>
        <w:jc w:val="left"/>
      </w:pPr>
    </w:p>
    <w:p w14:paraId="5F51915C" w14:textId="77777777" w:rsidR="00F308CA" w:rsidRPr="00670E41" w:rsidRDefault="004C3024">
      <w:pPr>
        <w:pStyle w:val="Odsekzoznamu"/>
        <w:numPr>
          <w:ilvl w:val="1"/>
          <w:numId w:val="1"/>
        </w:numPr>
        <w:tabs>
          <w:tab w:val="left" w:pos="544"/>
        </w:tabs>
        <w:spacing w:before="1"/>
        <w:ind w:hanging="428"/>
        <w:jc w:val="both"/>
        <w:rPr>
          <w:b/>
          <w:bCs/>
        </w:rPr>
      </w:pPr>
      <w:r w:rsidRPr="00670E41">
        <w:rPr>
          <w:b/>
          <w:bCs/>
          <w:color w:val="000099"/>
        </w:rPr>
        <w:t>Kritériá</w:t>
      </w:r>
      <w:r w:rsidRPr="00670E41">
        <w:rPr>
          <w:b/>
          <w:bCs/>
          <w:color w:val="000099"/>
          <w:spacing w:val="-1"/>
        </w:rPr>
        <w:t xml:space="preserve"> </w:t>
      </w:r>
      <w:r w:rsidRPr="00670E41">
        <w:rPr>
          <w:b/>
          <w:bCs/>
          <w:color w:val="000099"/>
        </w:rPr>
        <w:t>hodnotenia</w:t>
      </w:r>
    </w:p>
    <w:p w14:paraId="57426829" w14:textId="77777777" w:rsidR="00F308CA" w:rsidRDefault="004C3024">
      <w:pPr>
        <w:pStyle w:val="Nadpis1"/>
        <w:numPr>
          <w:ilvl w:val="2"/>
          <w:numId w:val="1"/>
        </w:numPr>
        <w:tabs>
          <w:tab w:val="left" w:pos="1110"/>
        </w:tabs>
      </w:pPr>
      <w:r>
        <w:rPr>
          <w:color w:val="000009"/>
        </w:rPr>
        <w:t>sila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výpovede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diela;</w:t>
      </w:r>
    </w:p>
    <w:p w14:paraId="29A2E2C2" w14:textId="77777777" w:rsidR="00F308CA" w:rsidRDefault="004C3024">
      <w:pPr>
        <w:pStyle w:val="Odsekzoznamu"/>
        <w:numPr>
          <w:ilvl w:val="2"/>
          <w:numId w:val="1"/>
        </w:numPr>
        <w:tabs>
          <w:tab w:val="left" w:pos="1110"/>
        </w:tabs>
        <w:spacing w:before="38"/>
        <w:rPr>
          <w:b/>
        </w:rPr>
      </w:pPr>
      <w:r>
        <w:rPr>
          <w:b/>
          <w:color w:val="000009"/>
        </w:rPr>
        <w:t>celkový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výraz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práce;</w:t>
      </w:r>
    </w:p>
    <w:p w14:paraId="68E1FB99" w14:textId="77777777" w:rsidR="00F308CA" w:rsidRDefault="004C3024">
      <w:pPr>
        <w:pStyle w:val="Nadpis1"/>
        <w:numPr>
          <w:ilvl w:val="2"/>
          <w:numId w:val="1"/>
        </w:numPr>
        <w:tabs>
          <w:tab w:val="left" w:pos="1110"/>
        </w:tabs>
      </w:pPr>
      <w:r>
        <w:rPr>
          <w:color w:val="000009"/>
        </w:rPr>
        <w:t>osobitosť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výtvarného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stvárnenia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 myšlienka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diela;</w:t>
      </w:r>
    </w:p>
    <w:p w14:paraId="407E1597" w14:textId="77777777" w:rsidR="00F308CA" w:rsidRDefault="004C3024">
      <w:pPr>
        <w:pStyle w:val="Odsekzoznamu"/>
        <w:numPr>
          <w:ilvl w:val="2"/>
          <w:numId w:val="1"/>
        </w:numPr>
        <w:tabs>
          <w:tab w:val="left" w:pos="1110"/>
        </w:tabs>
        <w:spacing w:before="42"/>
        <w:rPr>
          <w:b/>
        </w:rPr>
      </w:pPr>
      <w:r>
        <w:rPr>
          <w:b/>
          <w:color w:val="000009"/>
        </w:rPr>
        <w:t>autenticita,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originalita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rukopisu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a podanie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myšlienky;</w:t>
      </w:r>
    </w:p>
    <w:p w14:paraId="400F291B" w14:textId="77777777" w:rsidR="00F308CA" w:rsidRDefault="004C3024">
      <w:pPr>
        <w:pStyle w:val="Nadpis1"/>
        <w:numPr>
          <w:ilvl w:val="2"/>
          <w:numId w:val="1"/>
        </w:numPr>
        <w:tabs>
          <w:tab w:val="left" w:pos="1110"/>
        </w:tabs>
        <w:spacing w:before="38"/>
      </w:pPr>
      <w:r>
        <w:rPr>
          <w:color w:val="000009"/>
        </w:rPr>
        <w:t>proporčná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stavba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zobrazovaného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predmetu;</w:t>
      </w:r>
    </w:p>
    <w:p w14:paraId="20A8D630" w14:textId="77777777" w:rsidR="00F308CA" w:rsidRDefault="004C3024">
      <w:pPr>
        <w:pStyle w:val="Odsekzoznamu"/>
        <w:numPr>
          <w:ilvl w:val="2"/>
          <w:numId w:val="1"/>
        </w:numPr>
        <w:tabs>
          <w:tab w:val="left" w:pos="1110"/>
        </w:tabs>
        <w:rPr>
          <w:b/>
        </w:rPr>
      </w:pPr>
      <w:r>
        <w:rPr>
          <w:b/>
          <w:color w:val="000009"/>
        </w:rPr>
        <w:t>technické</w:t>
      </w:r>
      <w:r>
        <w:rPr>
          <w:b/>
          <w:color w:val="000009"/>
          <w:spacing w:val="-7"/>
        </w:rPr>
        <w:t xml:space="preserve"> </w:t>
      </w:r>
      <w:r>
        <w:rPr>
          <w:b/>
          <w:color w:val="000009"/>
        </w:rPr>
        <w:t>zvládnutie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diela;</w:t>
      </w:r>
    </w:p>
    <w:p w14:paraId="082DC010" w14:textId="77777777" w:rsidR="00F308CA" w:rsidRDefault="004C3024">
      <w:pPr>
        <w:pStyle w:val="Nadpis1"/>
        <w:numPr>
          <w:ilvl w:val="2"/>
          <w:numId w:val="1"/>
        </w:numPr>
        <w:tabs>
          <w:tab w:val="left" w:pos="1110"/>
        </w:tabs>
      </w:pPr>
      <w:r>
        <w:rPr>
          <w:color w:val="000009"/>
        </w:rPr>
        <w:t>kompozičné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riešenie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diela;</w:t>
      </w:r>
    </w:p>
    <w:p w14:paraId="5E2DEA5F" w14:textId="77777777" w:rsidR="00F308CA" w:rsidRDefault="004C3024">
      <w:pPr>
        <w:pStyle w:val="Odsekzoznamu"/>
        <w:numPr>
          <w:ilvl w:val="2"/>
          <w:numId w:val="1"/>
        </w:numPr>
        <w:tabs>
          <w:tab w:val="left" w:pos="1110"/>
        </w:tabs>
        <w:spacing w:before="39"/>
        <w:rPr>
          <w:b/>
        </w:rPr>
      </w:pPr>
      <w:r>
        <w:rPr>
          <w:b/>
          <w:color w:val="000009"/>
        </w:rPr>
        <w:t>farebné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cítenie;</w:t>
      </w:r>
    </w:p>
    <w:p w14:paraId="22852012" w14:textId="3AB0A0D2" w:rsidR="00F308CA" w:rsidRPr="007D4CE9" w:rsidRDefault="004C3024">
      <w:pPr>
        <w:pStyle w:val="Nadpis1"/>
        <w:numPr>
          <w:ilvl w:val="2"/>
          <w:numId w:val="1"/>
        </w:numPr>
        <w:tabs>
          <w:tab w:val="left" w:pos="1110"/>
        </w:tabs>
      </w:pPr>
      <w:r>
        <w:rPr>
          <w:color w:val="000009"/>
        </w:rPr>
        <w:t>odolnosť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proti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komerčnému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tlaku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vizuálnej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povrchnosti.</w:t>
      </w:r>
    </w:p>
    <w:p w14:paraId="2516605F" w14:textId="77777777" w:rsidR="007D4CE9" w:rsidRDefault="007D4CE9" w:rsidP="007D4CE9">
      <w:pPr>
        <w:pStyle w:val="Nadpis1"/>
        <w:tabs>
          <w:tab w:val="left" w:pos="1110"/>
        </w:tabs>
      </w:pPr>
    </w:p>
    <w:p w14:paraId="682C190B" w14:textId="77777777" w:rsidR="00F308CA" w:rsidRPr="00670E41" w:rsidRDefault="004C3024">
      <w:pPr>
        <w:pStyle w:val="Odsekzoznamu"/>
        <w:numPr>
          <w:ilvl w:val="1"/>
          <w:numId w:val="1"/>
        </w:numPr>
        <w:tabs>
          <w:tab w:val="left" w:pos="544"/>
        </w:tabs>
        <w:ind w:hanging="428"/>
        <w:rPr>
          <w:b/>
          <w:bCs/>
        </w:rPr>
      </w:pPr>
      <w:r w:rsidRPr="00670E41">
        <w:rPr>
          <w:b/>
          <w:bCs/>
          <w:color w:val="000099"/>
        </w:rPr>
        <w:t>Ocenenia</w:t>
      </w:r>
    </w:p>
    <w:p w14:paraId="7EC9B846" w14:textId="77777777" w:rsidR="00F308CA" w:rsidRDefault="004C3024">
      <w:pPr>
        <w:pStyle w:val="Odsekzoznamu"/>
        <w:numPr>
          <w:ilvl w:val="2"/>
          <w:numId w:val="1"/>
        </w:numPr>
        <w:tabs>
          <w:tab w:val="left" w:pos="1110"/>
        </w:tabs>
        <w:spacing w:before="39"/>
      </w:pPr>
      <w:r>
        <w:rPr>
          <w:color w:val="000009"/>
        </w:rPr>
        <w:t>Vecné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ceny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diplomy.</w:t>
      </w:r>
    </w:p>
    <w:p w14:paraId="1BAF4A3F" w14:textId="77777777" w:rsidR="00F308CA" w:rsidRDefault="004C3024">
      <w:pPr>
        <w:pStyle w:val="Odsekzoznamu"/>
        <w:numPr>
          <w:ilvl w:val="2"/>
          <w:numId w:val="1"/>
        </w:numPr>
        <w:tabs>
          <w:tab w:val="left" w:pos="1110"/>
        </w:tabs>
        <w:spacing w:line="276" w:lineRule="auto"/>
        <w:ind w:right="132"/>
      </w:pPr>
      <w:r>
        <w:rPr>
          <w:color w:val="000009"/>
        </w:rPr>
        <w:t>Autorská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výstava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Bratislave-Starom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Meste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počas</w:t>
      </w:r>
      <w:r>
        <w:rPr>
          <w:color w:val="000009"/>
          <w:spacing w:val="26"/>
        </w:rPr>
        <w:t xml:space="preserve"> </w:t>
      </w:r>
      <w:r>
        <w:rPr>
          <w:b/>
          <w:color w:val="000009"/>
        </w:rPr>
        <w:t>Festivalu</w:t>
      </w:r>
      <w:r>
        <w:rPr>
          <w:b/>
          <w:color w:val="000009"/>
          <w:spacing w:val="24"/>
        </w:rPr>
        <w:t xml:space="preserve"> </w:t>
      </w:r>
      <w:r>
        <w:rPr>
          <w:b/>
          <w:color w:val="000009"/>
        </w:rPr>
        <w:t>neprofesionálneho</w:t>
      </w:r>
      <w:r>
        <w:rPr>
          <w:b/>
          <w:color w:val="000009"/>
          <w:spacing w:val="25"/>
        </w:rPr>
        <w:t xml:space="preserve"> </w:t>
      </w:r>
      <w:r>
        <w:rPr>
          <w:b/>
          <w:color w:val="000009"/>
        </w:rPr>
        <w:t>umenia</w:t>
      </w:r>
      <w:r>
        <w:rPr>
          <w:b/>
          <w:color w:val="000009"/>
          <w:spacing w:val="-47"/>
        </w:rPr>
        <w:t xml:space="preserve"> </w:t>
      </w:r>
      <w:r>
        <w:rPr>
          <w:b/>
          <w:color w:val="000009"/>
        </w:rPr>
        <w:t>TVOR•BA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2023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pre držiteľa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hlavnej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ceny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celoštátnej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súťaže.</w:t>
      </w:r>
      <w:r>
        <w:rPr>
          <w:color w:val="000009"/>
          <w:vertAlign w:val="superscript"/>
        </w:rPr>
        <w:t>10</w:t>
      </w:r>
    </w:p>
    <w:p w14:paraId="2EC00D42" w14:textId="77777777" w:rsidR="00F308CA" w:rsidRDefault="004C3024">
      <w:pPr>
        <w:pStyle w:val="Zkladntext"/>
        <w:spacing w:line="276" w:lineRule="auto"/>
        <w:ind w:left="1110" w:right="133"/>
        <w:jc w:val="both"/>
      </w:pPr>
      <w:r>
        <w:rPr>
          <w:color w:val="000009"/>
        </w:rPr>
        <w:t>Vybraná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kolekcia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najúspešnejších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výtvarných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diel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sa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po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skončení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celoštátnej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výstavy</w:t>
      </w:r>
      <w:r>
        <w:rPr>
          <w:color w:val="000009"/>
          <w:spacing w:val="-48"/>
        </w:rPr>
        <w:t xml:space="preserve"> </w:t>
      </w:r>
      <w:r>
        <w:rPr>
          <w:color w:val="000009"/>
        </w:rPr>
        <w:t>v Tekovskom múzeu v Leviciach a Synagóge Levice presunie do vybranej lokality, kde bude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usporiadaná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repríza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výstavy ocenených diel.</w:t>
      </w:r>
    </w:p>
    <w:p w14:paraId="21965193" w14:textId="50CA2BDF" w:rsidR="00F308CA" w:rsidRDefault="00F308CA">
      <w:pPr>
        <w:pStyle w:val="Zkladntext"/>
        <w:rPr>
          <w:sz w:val="20"/>
        </w:rPr>
      </w:pPr>
    </w:p>
    <w:p w14:paraId="7701F17C" w14:textId="209A1C55" w:rsidR="007D4CE9" w:rsidRDefault="007D4CE9">
      <w:pPr>
        <w:pStyle w:val="Zkladntext"/>
        <w:rPr>
          <w:sz w:val="20"/>
        </w:rPr>
      </w:pPr>
    </w:p>
    <w:p w14:paraId="533DAD23" w14:textId="002803C4" w:rsidR="007D4CE9" w:rsidRDefault="007D4CE9">
      <w:pPr>
        <w:pStyle w:val="Zkladntext"/>
        <w:rPr>
          <w:sz w:val="20"/>
        </w:rPr>
      </w:pPr>
    </w:p>
    <w:p w14:paraId="1A2526D6" w14:textId="77777777" w:rsidR="007D4CE9" w:rsidRDefault="007D4CE9">
      <w:pPr>
        <w:pStyle w:val="Zkladntext"/>
        <w:rPr>
          <w:sz w:val="20"/>
        </w:rPr>
      </w:pPr>
    </w:p>
    <w:p w14:paraId="693E81AF" w14:textId="3AEB0FD6" w:rsidR="00F308CA" w:rsidRDefault="007D4CE9">
      <w:pPr>
        <w:pStyle w:val="Zkladntext"/>
        <w:rPr>
          <w:sz w:val="27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0F97347" wp14:editId="7C17DFA1">
                <wp:simplePos x="0" y="0"/>
                <wp:positionH relativeFrom="page">
                  <wp:posOffset>899160</wp:posOffset>
                </wp:positionH>
                <wp:positionV relativeFrom="paragraph">
                  <wp:posOffset>234315</wp:posOffset>
                </wp:positionV>
                <wp:extent cx="1828800" cy="889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41AE4" id="Rectangle 2" o:spid="_x0000_s1026" style="position:absolute;margin-left:70.8pt;margin-top:18.4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" fillcolor="#000009" stroked="f">
                <w10:wrap type="topAndBottom" anchorx="page"/>
              </v:rect>
            </w:pict>
          </mc:Fallback>
        </mc:AlternateContent>
      </w:r>
    </w:p>
    <w:p w14:paraId="1E02092E" w14:textId="77777777" w:rsidR="00F308CA" w:rsidRDefault="004C3024">
      <w:pPr>
        <w:pStyle w:val="Odsekzoznamu"/>
        <w:numPr>
          <w:ilvl w:val="0"/>
          <w:numId w:val="4"/>
        </w:numPr>
        <w:tabs>
          <w:tab w:val="left" w:pos="237"/>
        </w:tabs>
        <w:spacing w:before="67"/>
        <w:ind w:hanging="121"/>
        <w:rPr>
          <w:sz w:val="18"/>
        </w:rPr>
      </w:pPr>
      <w:r>
        <w:rPr>
          <w:color w:val="000009"/>
          <w:sz w:val="18"/>
        </w:rPr>
        <w:t>V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prípade,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že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si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to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situácia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vyžaduje,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porota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má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právo neudeliť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žiadnu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cenu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v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niektorej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z kategórií.</w:t>
      </w:r>
    </w:p>
    <w:p w14:paraId="22D4D708" w14:textId="283CD04D" w:rsidR="00F308CA" w:rsidRPr="007D4CE9" w:rsidRDefault="004C3024" w:rsidP="007D4CE9">
      <w:pPr>
        <w:pStyle w:val="Odsekzoznamu"/>
        <w:numPr>
          <w:ilvl w:val="0"/>
          <w:numId w:val="4"/>
        </w:numPr>
        <w:tabs>
          <w:tab w:val="left" w:pos="307"/>
        </w:tabs>
        <w:spacing w:before="7" w:line="252" w:lineRule="auto"/>
        <w:ind w:left="116" w:right="403" w:firstLine="0"/>
        <w:rPr>
          <w:sz w:val="18"/>
        </w:rPr>
        <w:sectPr w:rsidR="00F308CA" w:rsidRPr="007D4CE9">
          <w:pgSz w:w="11910" w:h="16840"/>
          <w:pgMar w:top="1560" w:right="1280" w:bottom="920" w:left="1300" w:header="595" w:footer="731" w:gutter="0"/>
          <w:cols w:space="708"/>
        </w:sectPr>
      </w:pPr>
      <w:r>
        <w:rPr>
          <w:color w:val="000009"/>
          <w:sz w:val="18"/>
        </w:rPr>
        <w:t>Autorská výstava je organizovaná až po predložení a posúdení portfólia prác držiteľa hlavnej ceny. Výstava nemusí byť</w:t>
      </w:r>
      <w:r>
        <w:rPr>
          <w:color w:val="000009"/>
          <w:spacing w:val="-38"/>
          <w:sz w:val="18"/>
        </w:rPr>
        <w:t xml:space="preserve"> </w:t>
      </w:r>
      <w:r>
        <w:rPr>
          <w:color w:val="000009"/>
          <w:sz w:val="18"/>
        </w:rPr>
        <w:t>realizovaná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v prípade, že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hodnotiaca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komisia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posúdi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portfólio ako nedostatočné</w:t>
      </w:r>
      <w:r w:rsidR="007D4CE9">
        <w:rPr>
          <w:color w:val="000009"/>
          <w:sz w:val="18"/>
        </w:rPr>
        <w:t xml:space="preserve">. </w:t>
      </w:r>
    </w:p>
    <w:p w14:paraId="5A4A13BD" w14:textId="77777777" w:rsidR="00F308CA" w:rsidRDefault="00F308CA">
      <w:pPr>
        <w:pStyle w:val="Zkladntext"/>
        <w:rPr>
          <w:sz w:val="18"/>
        </w:rPr>
      </w:pPr>
    </w:p>
    <w:p w14:paraId="66E41E96" w14:textId="77777777" w:rsidR="00F308CA" w:rsidRDefault="004C3024">
      <w:pPr>
        <w:pStyle w:val="Nadpis1"/>
        <w:numPr>
          <w:ilvl w:val="0"/>
          <w:numId w:val="9"/>
        </w:numPr>
        <w:tabs>
          <w:tab w:val="left" w:pos="4390"/>
        </w:tabs>
        <w:spacing w:before="56"/>
        <w:ind w:left="4389" w:hanging="361"/>
        <w:jc w:val="left"/>
      </w:pPr>
      <w:r>
        <w:rPr>
          <w:color w:val="000099"/>
        </w:rPr>
        <w:t>KONTAKT</w:t>
      </w:r>
    </w:p>
    <w:p w14:paraId="58765408" w14:textId="77777777" w:rsidR="00F308CA" w:rsidRDefault="00F308CA">
      <w:pPr>
        <w:pStyle w:val="Zkladntext"/>
        <w:spacing w:before="1"/>
        <w:rPr>
          <w:b/>
          <w:sz w:val="23"/>
        </w:rPr>
      </w:pPr>
    </w:p>
    <w:p w14:paraId="4E829431" w14:textId="1C21A86C" w:rsidR="00F308CA" w:rsidRDefault="004C3024" w:rsidP="00670E41">
      <w:pPr>
        <w:pStyle w:val="Zkladntext"/>
        <w:spacing w:line="273" w:lineRule="auto"/>
        <w:rPr>
          <w:color w:val="000009"/>
        </w:rPr>
      </w:pPr>
      <w:r>
        <w:rPr>
          <w:color w:val="000009"/>
        </w:rPr>
        <w:t>V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prípade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nejasností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kontaktujte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odborného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pracovníka</w:t>
      </w:r>
      <w:r>
        <w:rPr>
          <w:color w:val="000009"/>
          <w:spacing w:val="9"/>
        </w:rPr>
        <w:t xml:space="preserve"> </w:t>
      </w:r>
      <w:r w:rsidR="00670E41">
        <w:rPr>
          <w:color w:val="000009"/>
        </w:rPr>
        <w:t>Turčianskeho kultúrneho strediska v Martine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pre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výtvarnú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tvorbu:</w:t>
      </w:r>
    </w:p>
    <w:p w14:paraId="5034FED9" w14:textId="77777777" w:rsidR="00670E41" w:rsidRDefault="00670E41" w:rsidP="00670E41">
      <w:pPr>
        <w:pStyle w:val="Zkladntext"/>
        <w:spacing w:line="273" w:lineRule="auto"/>
        <w:ind w:left="543"/>
      </w:pPr>
    </w:p>
    <w:p w14:paraId="027BFB1D" w14:textId="1D39363A" w:rsidR="00F308CA" w:rsidRPr="00670E41" w:rsidRDefault="00190FE3">
      <w:pPr>
        <w:pStyle w:val="Nadpis1"/>
        <w:spacing w:before="4"/>
        <w:ind w:left="543" w:firstLine="0"/>
        <w:rPr>
          <w:color w:val="FF0000"/>
        </w:rPr>
      </w:pPr>
      <w:r>
        <w:rPr>
          <w:color w:val="FF0000"/>
        </w:rPr>
        <w:t xml:space="preserve">Alena </w:t>
      </w:r>
      <w:proofErr w:type="spellStart"/>
      <w:r>
        <w:rPr>
          <w:color w:val="FF0000"/>
        </w:rPr>
        <w:t>Šamová</w:t>
      </w:r>
      <w:proofErr w:type="spellEnd"/>
      <w:r>
        <w:rPr>
          <w:color w:val="FF0000"/>
        </w:rPr>
        <w:t xml:space="preserve"> </w:t>
      </w:r>
    </w:p>
    <w:p w14:paraId="38F2B0A9" w14:textId="212229DB" w:rsidR="00F308CA" w:rsidRPr="00670E41" w:rsidRDefault="00190FE3" w:rsidP="00190FE3">
      <w:pPr>
        <w:pStyle w:val="Zkladntext"/>
        <w:spacing w:before="41" w:line="273" w:lineRule="auto"/>
        <w:ind w:left="543" w:right="6317"/>
        <w:rPr>
          <w:color w:val="FF0000"/>
        </w:rPr>
      </w:pPr>
      <w:r>
        <w:rPr>
          <w:color w:val="FF0000"/>
        </w:rPr>
        <w:t xml:space="preserve">Turčianske kultúrne stredisko </w:t>
      </w:r>
      <w:r w:rsidR="004C3024" w:rsidRPr="00670E41">
        <w:rPr>
          <w:color w:val="FF0000"/>
          <w:spacing w:val="-47"/>
        </w:rPr>
        <w:t xml:space="preserve"> </w:t>
      </w:r>
      <w:r>
        <w:rPr>
          <w:color w:val="FF0000"/>
        </w:rPr>
        <w:t xml:space="preserve">v Martine </w:t>
      </w:r>
      <w:r w:rsidR="008A79A0" w:rsidRPr="008A79A0">
        <w:rPr>
          <w:color w:val="FF0000"/>
        </w:rPr>
        <w:t>vytvarnictvo@tks.sk</w:t>
      </w:r>
    </w:p>
    <w:p w14:paraId="4C36F87F" w14:textId="202724B3" w:rsidR="00F308CA" w:rsidRDefault="004C3024" w:rsidP="008A79A0">
      <w:pPr>
        <w:pStyle w:val="Zkladntext"/>
        <w:spacing w:line="268" w:lineRule="exact"/>
        <w:ind w:left="543"/>
      </w:pPr>
      <w:r w:rsidRPr="00670E41">
        <w:rPr>
          <w:color w:val="FF0000"/>
        </w:rPr>
        <w:t>+421</w:t>
      </w:r>
      <w:r w:rsidRPr="00670E41">
        <w:rPr>
          <w:color w:val="FF0000"/>
          <w:spacing w:val="-3"/>
        </w:rPr>
        <w:t xml:space="preserve"> </w:t>
      </w:r>
    </w:p>
    <w:sectPr w:rsidR="00F308CA">
      <w:pgSz w:w="11910" w:h="16840"/>
      <w:pgMar w:top="1560" w:right="1280" w:bottom="920" w:left="1300" w:header="595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B1D7" w14:textId="77777777" w:rsidR="00E727C1" w:rsidRDefault="00E727C1">
      <w:r>
        <w:separator/>
      </w:r>
    </w:p>
  </w:endnote>
  <w:endnote w:type="continuationSeparator" w:id="0">
    <w:p w14:paraId="5AC24411" w14:textId="77777777" w:rsidR="00E727C1" w:rsidRDefault="00E7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4347" w14:textId="2AEED810" w:rsidR="00F308CA" w:rsidRDefault="007D4CE9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405568" behindDoc="1" locked="0" layoutInCell="1" allowOverlap="1" wp14:anchorId="63D24A77" wp14:editId="0FCC47E5">
              <wp:simplePos x="0" y="0"/>
              <wp:positionH relativeFrom="page">
                <wp:posOffset>886460</wp:posOffset>
              </wp:positionH>
              <wp:positionV relativeFrom="page">
                <wp:posOffset>10088245</wp:posOffset>
              </wp:positionV>
              <wp:extent cx="202628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3A33E" w14:textId="77777777" w:rsidR="00F308CA" w:rsidRDefault="004C3024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000009"/>
                            </w:rPr>
                            <w:t>Propozície</w:t>
                          </w:r>
                          <w:r>
                            <w:rPr>
                              <w:i/>
                              <w:color w:val="000009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</w:rPr>
                            <w:t>Výtvarné</w:t>
                          </w:r>
                          <w:r>
                            <w:rPr>
                              <w:i/>
                              <w:color w:val="000009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</w:rPr>
                            <w:t>spektrum</w:t>
                          </w:r>
                          <w:r>
                            <w:rPr>
                              <w:i/>
                              <w:color w:val="000009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000009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24A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pt;margin-top:794.35pt;width:159.55pt;height:13.0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" filled="f" stroked="f">
              <v:textbox inset="0,0,0,0">
                <w:txbxContent>
                  <w:p w14:paraId="5B23A33E" w14:textId="77777777" w:rsidR="00F308CA" w:rsidRDefault="004C3024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000009"/>
                      </w:rPr>
                      <w:t>Propozície</w:t>
                    </w:r>
                    <w:r>
                      <w:rPr>
                        <w:i/>
                        <w:color w:val="000009"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09"/>
                      </w:rPr>
                      <w:t>Výtvarné</w:t>
                    </w:r>
                    <w:r>
                      <w:rPr>
                        <w:i/>
                        <w:color w:val="000009"/>
                        <w:spacing w:val="-5"/>
                      </w:rPr>
                      <w:t xml:space="preserve"> </w:t>
                    </w:r>
                    <w:r>
                      <w:rPr>
                        <w:i/>
                        <w:color w:val="000009"/>
                      </w:rPr>
                      <w:t>spektrum</w:t>
                    </w:r>
                    <w:r>
                      <w:rPr>
                        <w:i/>
                        <w:color w:val="000009"/>
                        <w:spacing w:val="-4"/>
                      </w:rPr>
                      <w:t xml:space="preserve"> </w:t>
                    </w:r>
                    <w:r>
                      <w:rPr>
                        <w:i/>
                        <w:color w:val="000009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7406080" behindDoc="1" locked="0" layoutInCell="1" allowOverlap="1" wp14:anchorId="157F992A" wp14:editId="19902218">
              <wp:simplePos x="0" y="0"/>
              <wp:positionH relativeFrom="page">
                <wp:posOffset>6553200</wp:posOffset>
              </wp:positionH>
              <wp:positionV relativeFrom="page">
                <wp:posOffset>10088245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8F6DA" w14:textId="77777777" w:rsidR="00F308CA" w:rsidRDefault="004C3024">
                          <w:pPr>
                            <w:pStyle w:val="Zkladn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74E3">
                            <w:rPr>
                              <w:noProof/>
                              <w:color w:val="00000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7F992A" id="Text Box 1" o:spid="_x0000_s1027" type="#_x0000_t202" style="position:absolute;margin-left:516pt;margin-top:794.35pt;width:11.6pt;height:13.0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" filled="f" stroked="f">
              <v:textbox inset="0,0,0,0">
                <w:txbxContent>
                  <w:p w14:paraId="3908F6DA" w14:textId="77777777" w:rsidR="00F308CA" w:rsidRDefault="004C3024">
                    <w:pPr>
                      <w:pStyle w:val="Zkladn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A74E3">
                      <w:rPr>
                        <w:noProof/>
                        <w:color w:val="00000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C03F" w14:textId="77777777" w:rsidR="00E727C1" w:rsidRDefault="00E727C1">
      <w:r>
        <w:separator/>
      </w:r>
    </w:p>
  </w:footnote>
  <w:footnote w:type="continuationSeparator" w:id="0">
    <w:p w14:paraId="1AFDF2DB" w14:textId="77777777" w:rsidR="00E727C1" w:rsidRDefault="00E72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7E65" w14:textId="77777777" w:rsidR="00F308CA" w:rsidRDefault="00F308CA">
    <w:pPr>
      <w:pStyle w:val="Zkladn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2D7C" w14:textId="381362D9" w:rsidR="00F308CA" w:rsidRDefault="004C3024">
    <w:pPr>
      <w:pStyle w:val="Zkladntext"/>
      <w:spacing w:line="14" w:lineRule="auto"/>
      <w:rPr>
        <w:sz w:val="20"/>
      </w:rPr>
    </w:pPr>
    <w:r>
      <w:rPr>
        <w:noProof/>
        <w:lang w:eastAsia="sk-SK"/>
      </w:rPr>
      <w:drawing>
        <wp:anchor distT="0" distB="0" distL="0" distR="0" simplePos="0" relativeHeight="487405056" behindDoc="1" locked="0" layoutInCell="1" allowOverlap="1" wp14:anchorId="385224D7" wp14:editId="5AC3F4EC">
          <wp:simplePos x="0" y="0"/>
          <wp:positionH relativeFrom="page">
            <wp:posOffset>5488242</wp:posOffset>
          </wp:positionH>
          <wp:positionV relativeFrom="page">
            <wp:posOffset>497370</wp:posOffset>
          </wp:positionV>
          <wp:extent cx="1112742" cy="497349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2742" cy="497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1FE8"/>
    <w:multiLevelType w:val="hybridMultilevel"/>
    <w:tmpl w:val="75107098"/>
    <w:lvl w:ilvl="0" w:tplc="EBCA663C">
      <w:start w:val="1"/>
      <w:numFmt w:val="decimal"/>
      <w:lvlText w:val="%1"/>
      <w:lvlJc w:val="left"/>
      <w:pPr>
        <w:ind w:left="236" w:hanging="120"/>
        <w:jc w:val="left"/>
      </w:pPr>
      <w:rPr>
        <w:rFonts w:ascii="Calibri" w:eastAsia="Calibri" w:hAnsi="Calibri" w:cs="Calibri" w:hint="default"/>
        <w:color w:val="000009"/>
        <w:w w:val="99"/>
        <w:position w:val="8"/>
        <w:sz w:val="14"/>
        <w:szCs w:val="14"/>
        <w:lang w:val="sk-SK" w:eastAsia="en-US" w:bidi="ar-SA"/>
      </w:rPr>
    </w:lvl>
    <w:lvl w:ilvl="1" w:tplc="7E28531C">
      <w:numFmt w:val="bullet"/>
      <w:lvlText w:val="•"/>
      <w:lvlJc w:val="left"/>
      <w:pPr>
        <w:ind w:left="540" w:hanging="120"/>
      </w:pPr>
      <w:rPr>
        <w:rFonts w:hint="default"/>
        <w:lang w:val="sk-SK" w:eastAsia="en-US" w:bidi="ar-SA"/>
      </w:rPr>
    </w:lvl>
    <w:lvl w:ilvl="2" w:tplc="DD908C98">
      <w:numFmt w:val="bullet"/>
      <w:lvlText w:val="•"/>
      <w:lvlJc w:val="left"/>
      <w:pPr>
        <w:ind w:left="1516" w:hanging="120"/>
      </w:pPr>
      <w:rPr>
        <w:rFonts w:hint="default"/>
        <w:lang w:val="sk-SK" w:eastAsia="en-US" w:bidi="ar-SA"/>
      </w:rPr>
    </w:lvl>
    <w:lvl w:ilvl="3" w:tplc="479EDC02">
      <w:numFmt w:val="bullet"/>
      <w:lvlText w:val="•"/>
      <w:lvlJc w:val="left"/>
      <w:pPr>
        <w:ind w:left="2492" w:hanging="120"/>
      </w:pPr>
      <w:rPr>
        <w:rFonts w:hint="default"/>
        <w:lang w:val="sk-SK" w:eastAsia="en-US" w:bidi="ar-SA"/>
      </w:rPr>
    </w:lvl>
    <w:lvl w:ilvl="4" w:tplc="E0EA06E6">
      <w:numFmt w:val="bullet"/>
      <w:lvlText w:val="•"/>
      <w:lvlJc w:val="left"/>
      <w:pPr>
        <w:ind w:left="3468" w:hanging="120"/>
      </w:pPr>
      <w:rPr>
        <w:rFonts w:hint="default"/>
        <w:lang w:val="sk-SK" w:eastAsia="en-US" w:bidi="ar-SA"/>
      </w:rPr>
    </w:lvl>
    <w:lvl w:ilvl="5" w:tplc="28464BB8">
      <w:numFmt w:val="bullet"/>
      <w:lvlText w:val="•"/>
      <w:lvlJc w:val="left"/>
      <w:pPr>
        <w:ind w:left="4445" w:hanging="120"/>
      </w:pPr>
      <w:rPr>
        <w:rFonts w:hint="default"/>
        <w:lang w:val="sk-SK" w:eastAsia="en-US" w:bidi="ar-SA"/>
      </w:rPr>
    </w:lvl>
    <w:lvl w:ilvl="6" w:tplc="3AC6470C">
      <w:numFmt w:val="bullet"/>
      <w:lvlText w:val="•"/>
      <w:lvlJc w:val="left"/>
      <w:pPr>
        <w:ind w:left="5421" w:hanging="120"/>
      </w:pPr>
      <w:rPr>
        <w:rFonts w:hint="default"/>
        <w:lang w:val="sk-SK" w:eastAsia="en-US" w:bidi="ar-SA"/>
      </w:rPr>
    </w:lvl>
    <w:lvl w:ilvl="7" w:tplc="EDAA1C42">
      <w:numFmt w:val="bullet"/>
      <w:lvlText w:val="•"/>
      <w:lvlJc w:val="left"/>
      <w:pPr>
        <w:ind w:left="6397" w:hanging="120"/>
      </w:pPr>
      <w:rPr>
        <w:rFonts w:hint="default"/>
        <w:lang w:val="sk-SK" w:eastAsia="en-US" w:bidi="ar-SA"/>
      </w:rPr>
    </w:lvl>
    <w:lvl w:ilvl="8" w:tplc="8DBAB83A">
      <w:numFmt w:val="bullet"/>
      <w:lvlText w:val="•"/>
      <w:lvlJc w:val="left"/>
      <w:pPr>
        <w:ind w:left="7373" w:hanging="120"/>
      </w:pPr>
      <w:rPr>
        <w:rFonts w:hint="default"/>
        <w:lang w:val="sk-SK" w:eastAsia="en-US" w:bidi="ar-SA"/>
      </w:rPr>
    </w:lvl>
  </w:abstractNum>
  <w:abstractNum w:abstractNumId="1" w15:restartNumberingAfterBreak="0">
    <w:nsid w:val="1E4F7DD7"/>
    <w:multiLevelType w:val="hybridMultilevel"/>
    <w:tmpl w:val="05A6F13A"/>
    <w:lvl w:ilvl="0" w:tplc="E068806A">
      <w:start w:val="4"/>
      <w:numFmt w:val="upperLetter"/>
      <w:lvlText w:val="%1."/>
      <w:lvlJc w:val="left"/>
      <w:pPr>
        <w:ind w:left="1249" w:hanging="425"/>
        <w:jc w:val="left"/>
      </w:pPr>
      <w:rPr>
        <w:rFonts w:ascii="Calibri" w:eastAsia="Calibri" w:hAnsi="Calibri" w:cs="Calibri" w:hint="default"/>
        <w:b/>
        <w:bCs/>
        <w:color w:val="000009"/>
        <w:w w:val="100"/>
        <w:sz w:val="22"/>
        <w:szCs w:val="22"/>
        <w:lang w:val="sk-SK" w:eastAsia="en-US" w:bidi="ar-SA"/>
      </w:rPr>
    </w:lvl>
    <w:lvl w:ilvl="1" w:tplc="E458A4B6">
      <w:numFmt w:val="bullet"/>
      <w:lvlText w:val="•"/>
      <w:lvlJc w:val="left"/>
      <w:pPr>
        <w:ind w:left="2048" w:hanging="425"/>
      </w:pPr>
      <w:rPr>
        <w:rFonts w:hint="default"/>
        <w:lang w:val="sk-SK" w:eastAsia="en-US" w:bidi="ar-SA"/>
      </w:rPr>
    </w:lvl>
    <w:lvl w:ilvl="2" w:tplc="434297B6">
      <w:numFmt w:val="bullet"/>
      <w:lvlText w:val="•"/>
      <w:lvlJc w:val="left"/>
      <w:pPr>
        <w:ind w:left="2857" w:hanging="425"/>
      </w:pPr>
      <w:rPr>
        <w:rFonts w:hint="default"/>
        <w:lang w:val="sk-SK" w:eastAsia="en-US" w:bidi="ar-SA"/>
      </w:rPr>
    </w:lvl>
    <w:lvl w:ilvl="3" w:tplc="95D8F192">
      <w:numFmt w:val="bullet"/>
      <w:lvlText w:val="•"/>
      <w:lvlJc w:val="left"/>
      <w:pPr>
        <w:ind w:left="3665" w:hanging="425"/>
      </w:pPr>
      <w:rPr>
        <w:rFonts w:hint="default"/>
        <w:lang w:val="sk-SK" w:eastAsia="en-US" w:bidi="ar-SA"/>
      </w:rPr>
    </w:lvl>
    <w:lvl w:ilvl="4" w:tplc="123280DC">
      <w:numFmt w:val="bullet"/>
      <w:lvlText w:val="•"/>
      <w:lvlJc w:val="left"/>
      <w:pPr>
        <w:ind w:left="4474" w:hanging="425"/>
      </w:pPr>
      <w:rPr>
        <w:rFonts w:hint="default"/>
        <w:lang w:val="sk-SK" w:eastAsia="en-US" w:bidi="ar-SA"/>
      </w:rPr>
    </w:lvl>
    <w:lvl w:ilvl="5" w:tplc="D5D60F1E">
      <w:numFmt w:val="bullet"/>
      <w:lvlText w:val="•"/>
      <w:lvlJc w:val="left"/>
      <w:pPr>
        <w:ind w:left="5283" w:hanging="425"/>
      </w:pPr>
      <w:rPr>
        <w:rFonts w:hint="default"/>
        <w:lang w:val="sk-SK" w:eastAsia="en-US" w:bidi="ar-SA"/>
      </w:rPr>
    </w:lvl>
    <w:lvl w:ilvl="6" w:tplc="3C54DDBE">
      <w:numFmt w:val="bullet"/>
      <w:lvlText w:val="•"/>
      <w:lvlJc w:val="left"/>
      <w:pPr>
        <w:ind w:left="6091" w:hanging="425"/>
      </w:pPr>
      <w:rPr>
        <w:rFonts w:hint="default"/>
        <w:lang w:val="sk-SK" w:eastAsia="en-US" w:bidi="ar-SA"/>
      </w:rPr>
    </w:lvl>
    <w:lvl w:ilvl="7" w:tplc="59660954">
      <w:numFmt w:val="bullet"/>
      <w:lvlText w:val="•"/>
      <w:lvlJc w:val="left"/>
      <w:pPr>
        <w:ind w:left="6900" w:hanging="425"/>
      </w:pPr>
      <w:rPr>
        <w:rFonts w:hint="default"/>
        <w:lang w:val="sk-SK" w:eastAsia="en-US" w:bidi="ar-SA"/>
      </w:rPr>
    </w:lvl>
    <w:lvl w:ilvl="8" w:tplc="1566657A">
      <w:numFmt w:val="bullet"/>
      <w:lvlText w:val="•"/>
      <w:lvlJc w:val="left"/>
      <w:pPr>
        <w:ind w:left="7709" w:hanging="425"/>
      </w:pPr>
      <w:rPr>
        <w:rFonts w:hint="default"/>
        <w:lang w:val="sk-SK" w:eastAsia="en-US" w:bidi="ar-SA"/>
      </w:rPr>
    </w:lvl>
  </w:abstractNum>
  <w:abstractNum w:abstractNumId="2" w15:restartNumberingAfterBreak="0">
    <w:nsid w:val="249222EA"/>
    <w:multiLevelType w:val="multilevel"/>
    <w:tmpl w:val="5B04195C"/>
    <w:lvl w:ilvl="0">
      <w:start w:val="4"/>
      <w:numFmt w:val="decimal"/>
      <w:lvlText w:val="%1"/>
      <w:lvlJc w:val="left"/>
      <w:pPr>
        <w:ind w:left="543" w:hanging="43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Calibri" w:eastAsia="Calibri" w:hAnsi="Calibri" w:cs="Calibri" w:hint="default"/>
        <w:color w:val="000099"/>
        <w:spacing w:val="-1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110" w:hanging="569"/>
        <w:jc w:val="left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943" w:hanging="56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55" w:hanging="56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67" w:hanging="56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79" w:hanging="56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90" w:hanging="56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02" w:hanging="569"/>
      </w:pPr>
      <w:rPr>
        <w:rFonts w:hint="default"/>
        <w:lang w:val="sk-SK" w:eastAsia="en-US" w:bidi="ar-SA"/>
      </w:rPr>
    </w:lvl>
  </w:abstractNum>
  <w:abstractNum w:abstractNumId="3" w15:restartNumberingAfterBreak="0">
    <w:nsid w:val="263F0127"/>
    <w:multiLevelType w:val="multilevel"/>
    <w:tmpl w:val="CC1A9690"/>
    <w:lvl w:ilvl="0">
      <w:start w:val="5"/>
      <w:numFmt w:val="decimal"/>
      <w:lvlText w:val="%1"/>
      <w:lvlJc w:val="left"/>
      <w:pPr>
        <w:ind w:left="543" w:hanging="43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Calibri" w:eastAsia="Calibri" w:hAnsi="Calibri" w:cs="Calibri" w:hint="default"/>
        <w:color w:val="000099"/>
        <w:spacing w:val="-1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110" w:hanging="569"/>
        <w:jc w:val="left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818" w:hanging="708"/>
        <w:jc w:val="left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3696" w:hanging="70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634" w:hanging="70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73" w:hanging="70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11" w:hanging="70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49" w:hanging="708"/>
      </w:pPr>
      <w:rPr>
        <w:rFonts w:hint="default"/>
        <w:lang w:val="sk-SK" w:eastAsia="en-US" w:bidi="ar-SA"/>
      </w:rPr>
    </w:lvl>
  </w:abstractNum>
  <w:abstractNum w:abstractNumId="4" w15:restartNumberingAfterBreak="0">
    <w:nsid w:val="29362F12"/>
    <w:multiLevelType w:val="multilevel"/>
    <w:tmpl w:val="169A6EA8"/>
    <w:lvl w:ilvl="0">
      <w:start w:val="2"/>
      <w:numFmt w:val="decimal"/>
      <w:lvlText w:val="%1"/>
      <w:lvlJc w:val="left"/>
      <w:pPr>
        <w:ind w:left="543" w:hanging="43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Calibri" w:eastAsia="Calibri" w:hAnsi="Calibri" w:cs="Calibri" w:hint="default"/>
        <w:color w:val="000099"/>
        <w:spacing w:val="-1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110" w:hanging="569"/>
        <w:jc w:val="left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844" w:hanging="735"/>
        <w:jc w:val="left"/>
      </w:pPr>
      <w:rPr>
        <w:rFonts w:ascii="Calibri" w:eastAsia="Calibri" w:hAnsi="Calibri" w:cs="Calibri" w:hint="default"/>
        <w:color w:val="000009"/>
        <w:spacing w:val="-3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3711" w:hanging="73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647" w:hanging="73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83" w:hanging="73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19" w:hanging="73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54" w:hanging="735"/>
      </w:pPr>
      <w:rPr>
        <w:rFonts w:hint="default"/>
        <w:lang w:val="sk-SK" w:eastAsia="en-US" w:bidi="ar-SA"/>
      </w:rPr>
    </w:lvl>
  </w:abstractNum>
  <w:abstractNum w:abstractNumId="5" w15:restartNumberingAfterBreak="0">
    <w:nsid w:val="329124E4"/>
    <w:multiLevelType w:val="multilevel"/>
    <w:tmpl w:val="11BCC692"/>
    <w:lvl w:ilvl="0">
      <w:start w:val="1"/>
      <w:numFmt w:val="decimal"/>
      <w:lvlText w:val="%1."/>
      <w:lvlJc w:val="left"/>
      <w:pPr>
        <w:ind w:left="3405" w:hanging="360"/>
        <w:jc w:val="right"/>
      </w:pPr>
      <w:rPr>
        <w:rFonts w:ascii="Calibri" w:eastAsia="Calibri" w:hAnsi="Calibri" w:cs="Calibri" w:hint="default"/>
        <w:b/>
        <w:bCs/>
        <w:color w:val="000099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Calibri" w:eastAsia="Calibri" w:hAnsi="Calibri" w:cs="Calibri" w:hint="default"/>
        <w:color w:val="000099"/>
        <w:spacing w:val="-1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534" w:hanging="711"/>
        <w:jc w:val="left"/>
      </w:pPr>
      <w:rPr>
        <w:rFonts w:hint="default"/>
        <w:spacing w:val="-3"/>
        <w:w w:val="100"/>
        <w:lang w:val="sk-SK" w:eastAsia="en-US" w:bidi="ar-SA"/>
      </w:rPr>
    </w:lvl>
    <w:lvl w:ilvl="3">
      <w:numFmt w:val="bullet"/>
      <w:lvlText w:val="•"/>
      <w:lvlJc w:val="left"/>
      <w:pPr>
        <w:ind w:left="3400" w:hanging="71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46" w:hanging="71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93" w:hanging="71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39" w:hanging="71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86" w:hanging="71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33" w:hanging="711"/>
      </w:pPr>
      <w:rPr>
        <w:rFonts w:hint="default"/>
        <w:lang w:val="sk-SK" w:eastAsia="en-US" w:bidi="ar-SA"/>
      </w:rPr>
    </w:lvl>
  </w:abstractNum>
  <w:abstractNum w:abstractNumId="6" w15:restartNumberingAfterBreak="0">
    <w:nsid w:val="36452C2D"/>
    <w:multiLevelType w:val="hybridMultilevel"/>
    <w:tmpl w:val="E5686DA6"/>
    <w:lvl w:ilvl="0" w:tplc="11EE1792">
      <w:start w:val="1"/>
      <w:numFmt w:val="upperRoman"/>
      <w:lvlText w:val="%1."/>
      <w:lvlJc w:val="left"/>
      <w:pPr>
        <w:ind w:left="711" w:hanging="168"/>
        <w:jc w:val="left"/>
      </w:pPr>
      <w:rPr>
        <w:rFonts w:ascii="Calibri" w:eastAsia="Calibri" w:hAnsi="Calibri" w:cs="Calibri" w:hint="default"/>
        <w:b/>
        <w:bCs/>
        <w:color w:val="000009"/>
        <w:w w:val="100"/>
        <w:sz w:val="22"/>
        <w:szCs w:val="22"/>
        <w:lang w:val="sk-SK" w:eastAsia="en-US" w:bidi="ar-SA"/>
      </w:rPr>
    </w:lvl>
    <w:lvl w:ilvl="1" w:tplc="7AA23270">
      <w:start w:val="1"/>
      <w:numFmt w:val="upperLetter"/>
      <w:lvlText w:val="%2."/>
      <w:lvlJc w:val="left"/>
      <w:pPr>
        <w:ind w:left="968" w:hanging="284"/>
        <w:jc w:val="left"/>
      </w:pPr>
      <w:rPr>
        <w:rFonts w:ascii="Calibri" w:eastAsia="Calibri" w:hAnsi="Calibri" w:cs="Calibri" w:hint="default"/>
        <w:b/>
        <w:bCs/>
        <w:color w:val="000009"/>
        <w:w w:val="100"/>
        <w:sz w:val="22"/>
        <w:szCs w:val="22"/>
        <w:lang w:val="sk-SK" w:eastAsia="en-US" w:bidi="ar-SA"/>
      </w:rPr>
    </w:lvl>
    <w:lvl w:ilvl="2" w:tplc="3982B5E8">
      <w:numFmt w:val="bullet"/>
      <w:lvlText w:val="•"/>
      <w:lvlJc w:val="left"/>
      <w:pPr>
        <w:ind w:left="1120" w:hanging="284"/>
      </w:pPr>
      <w:rPr>
        <w:rFonts w:hint="default"/>
        <w:lang w:val="sk-SK" w:eastAsia="en-US" w:bidi="ar-SA"/>
      </w:rPr>
    </w:lvl>
    <w:lvl w:ilvl="3" w:tplc="03B46314">
      <w:numFmt w:val="bullet"/>
      <w:lvlText w:val="•"/>
      <w:lvlJc w:val="left"/>
      <w:pPr>
        <w:ind w:left="2145" w:hanging="284"/>
      </w:pPr>
      <w:rPr>
        <w:rFonts w:hint="default"/>
        <w:lang w:val="sk-SK" w:eastAsia="en-US" w:bidi="ar-SA"/>
      </w:rPr>
    </w:lvl>
    <w:lvl w:ilvl="4" w:tplc="73CCC5FE">
      <w:numFmt w:val="bullet"/>
      <w:lvlText w:val="•"/>
      <w:lvlJc w:val="left"/>
      <w:pPr>
        <w:ind w:left="3171" w:hanging="284"/>
      </w:pPr>
      <w:rPr>
        <w:rFonts w:hint="default"/>
        <w:lang w:val="sk-SK" w:eastAsia="en-US" w:bidi="ar-SA"/>
      </w:rPr>
    </w:lvl>
    <w:lvl w:ilvl="5" w:tplc="1FE294C4">
      <w:numFmt w:val="bullet"/>
      <w:lvlText w:val="•"/>
      <w:lvlJc w:val="left"/>
      <w:pPr>
        <w:ind w:left="4197" w:hanging="284"/>
      </w:pPr>
      <w:rPr>
        <w:rFonts w:hint="default"/>
        <w:lang w:val="sk-SK" w:eastAsia="en-US" w:bidi="ar-SA"/>
      </w:rPr>
    </w:lvl>
    <w:lvl w:ilvl="6" w:tplc="C3F666C8">
      <w:numFmt w:val="bullet"/>
      <w:lvlText w:val="•"/>
      <w:lvlJc w:val="left"/>
      <w:pPr>
        <w:ind w:left="5223" w:hanging="284"/>
      </w:pPr>
      <w:rPr>
        <w:rFonts w:hint="default"/>
        <w:lang w:val="sk-SK" w:eastAsia="en-US" w:bidi="ar-SA"/>
      </w:rPr>
    </w:lvl>
    <w:lvl w:ilvl="7" w:tplc="5BB2353A">
      <w:numFmt w:val="bullet"/>
      <w:lvlText w:val="•"/>
      <w:lvlJc w:val="left"/>
      <w:pPr>
        <w:ind w:left="6249" w:hanging="284"/>
      </w:pPr>
      <w:rPr>
        <w:rFonts w:hint="default"/>
        <w:lang w:val="sk-SK" w:eastAsia="en-US" w:bidi="ar-SA"/>
      </w:rPr>
    </w:lvl>
    <w:lvl w:ilvl="8" w:tplc="63EA8E9A">
      <w:numFmt w:val="bullet"/>
      <w:lvlText w:val="•"/>
      <w:lvlJc w:val="left"/>
      <w:pPr>
        <w:ind w:left="7274" w:hanging="284"/>
      </w:pPr>
      <w:rPr>
        <w:rFonts w:hint="default"/>
        <w:lang w:val="sk-SK" w:eastAsia="en-US" w:bidi="ar-SA"/>
      </w:rPr>
    </w:lvl>
  </w:abstractNum>
  <w:abstractNum w:abstractNumId="7" w15:restartNumberingAfterBreak="0">
    <w:nsid w:val="3D8C735E"/>
    <w:multiLevelType w:val="multilevel"/>
    <w:tmpl w:val="76CA8F12"/>
    <w:lvl w:ilvl="0">
      <w:start w:val="1"/>
      <w:numFmt w:val="decimal"/>
      <w:lvlText w:val="%1"/>
      <w:lvlJc w:val="left"/>
      <w:pPr>
        <w:ind w:left="543" w:hanging="43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Calibri" w:eastAsia="Calibri" w:hAnsi="Calibri" w:cs="Calibri" w:hint="default"/>
        <w:color w:val="000099"/>
        <w:spacing w:val="-1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110" w:hanging="569"/>
        <w:jc w:val="left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818" w:hanging="708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3696" w:hanging="70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634" w:hanging="70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73" w:hanging="70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11" w:hanging="70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49" w:hanging="708"/>
      </w:pPr>
      <w:rPr>
        <w:rFonts w:hint="default"/>
        <w:lang w:val="sk-SK" w:eastAsia="en-US" w:bidi="ar-SA"/>
      </w:rPr>
    </w:lvl>
  </w:abstractNum>
  <w:abstractNum w:abstractNumId="8" w15:restartNumberingAfterBreak="0">
    <w:nsid w:val="61BD61FB"/>
    <w:multiLevelType w:val="multilevel"/>
    <w:tmpl w:val="2AE05A80"/>
    <w:lvl w:ilvl="0">
      <w:start w:val="3"/>
      <w:numFmt w:val="decimal"/>
      <w:lvlText w:val="%1"/>
      <w:lvlJc w:val="left"/>
      <w:pPr>
        <w:ind w:left="543" w:hanging="43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43" w:hanging="435"/>
        <w:jc w:val="left"/>
      </w:pPr>
      <w:rPr>
        <w:rFonts w:ascii="Calibri" w:eastAsia="Calibri" w:hAnsi="Calibri" w:cs="Calibri" w:hint="default"/>
        <w:color w:val="000099"/>
        <w:spacing w:val="-1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098" w:hanging="555"/>
        <w:jc w:val="left"/>
      </w:pPr>
      <w:rPr>
        <w:rFonts w:hint="default"/>
        <w:spacing w:val="-1"/>
        <w:w w:val="100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2101" w:hanging="93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2100" w:hanging="932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3304" w:hanging="932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508" w:hanging="932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713" w:hanging="932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917" w:hanging="932"/>
      </w:pPr>
      <w:rPr>
        <w:rFonts w:hint="default"/>
        <w:lang w:val="sk-SK" w:eastAsia="en-US" w:bidi="ar-SA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CA"/>
    <w:rsid w:val="00190FE3"/>
    <w:rsid w:val="004C3024"/>
    <w:rsid w:val="005A74E3"/>
    <w:rsid w:val="00670E41"/>
    <w:rsid w:val="007D4CE9"/>
    <w:rsid w:val="008A79A0"/>
    <w:rsid w:val="009759AF"/>
    <w:rsid w:val="00B4329B"/>
    <w:rsid w:val="00E727C1"/>
    <w:rsid w:val="00F3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DDED9"/>
  <w15:docId w15:val="{60CABB93-59EA-4AE3-98DB-378CF07A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spacing w:before="41"/>
      <w:ind w:left="1110" w:hanging="569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ind w:left="1121" w:right="1139"/>
      <w:jc w:val="center"/>
    </w:pPr>
    <w:rPr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  <w:pPr>
      <w:spacing w:before="41"/>
      <w:ind w:left="1110" w:hanging="569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670E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70E41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670E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70E41"/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ocka.sk/chcemsaprihlas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Siskova Tatiana</dc:creator>
  <cp:lastModifiedBy>Admin</cp:lastModifiedBy>
  <cp:revision>2</cp:revision>
  <dcterms:created xsi:type="dcterms:W3CDTF">2022-02-08T15:02:00Z</dcterms:created>
  <dcterms:modified xsi:type="dcterms:W3CDTF">2022-02-08T15:02:00Z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2022-01-17T00:00:00Z</vt:filetime>
  </property>
</Properties>
</file>